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33" w:rsidRPr="00D968DE" w:rsidRDefault="00DC4C33" w:rsidP="00CB7575">
      <w:pPr>
        <w:overflowPunct w:val="0"/>
        <w:spacing w:beforeLines="100" w:afterLines="100" w:line="560" w:lineRule="exact"/>
        <w:rPr>
          <w:rFonts w:ascii="黑体" w:eastAsia="黑体" w:hAnsi="黑体"/>
          <w:bCs/>
          <w:kern w:val="44"/>
          <w:sz w:val="32"/>
          <w:szCs w:val="32"/>
        </w:rPr>
      </w:pPr>
      <w:r w:rsidRPr="00D968DE">
        <w:rPr>
          <w:rFonts w:ascii="黑体" w:eastAsia="黑体" w:hAnsi="黑体" w:hint="eastAsia"/>
          <w:bCs/>
          <w:kern w:val="44"/>
          <w:sz w:val="32"/>
          <w:szCs w:val="32"/>
        </w:rPr>
        <w:t>附件</w:t>
      </w:r>
      <w:r w:rsidR="005C0E97">
        <w:rPr>
          <w:rFonts w:ascii="黑体" w:eastAsia="黑体" w:hAnsi="黑体" w:hint="eastAsia"/>
          <w:bCs/>
          <w:kern w:val="44"/>
          <w:sz w:val="32"/>
          <w:szCs w:val="32"/>
        </w:rPr>
        <w:t>4</w:t>
      </w:r>
    </w:p>
    <w:p w:rsidR="00CB7575" w:rsidRPr="00CB7575" w:rsidRDefault="0054406B" w:rsidP="00CB7575">
      <w:pPr>
        <w:jc w:val="center"/>
        <w:rPr>
          <w:rFonts w:ascii="楷体_GB2312" w:eastAsia="楷体_GB2312"/>
          <w:kern w:val="0"/>
          <w:sz w:val="32"/>
          <w:szCs w:val="32"/>
        </w:rPr>
      </w:pPr>
      <w:r w:rsidRPr="00D968DE">
        <w:rPr>
          <w:rFonts w:ascii="方正小标宋_GBK" w:eastAsia="方正小标宋_GBK" w:hint="eastAsia"/>
          <w:kern w:val="0"/>
          <w:sz w:val="44"/>
          <w:szCs w:val="44"/>
        </w:rPr>
        <w:t>医疗器械</w:t>
      </w:r>
      <w:r w:rsidR="00E27999" w:rsidRPr="00D968DE">
        <w:rPr>
          <w:rFonts w:ascii="方正小标宋_GBK" w:eastAsia="方正小标宋_GBK" w:hint="eastAsia"/>
          <w:kern w:val="0"/>
          <w:sz w:val="44"/>
          <w:szCs w:val="44"/>
        </w:rPr>
        <w:t>临床评价立卷审查</w:t>
      </w:r>
      <w:r w:rsidR="00932FC3" w:rsidRPr="00D968DE">
        <w:rPr>
          <w:rFonts w:ascii="方正小标宋_GBK" w:eastAsia="方正小标宋_GBK" w:hint="eastAsia"/>
          <w:kern w:val="0"/>
          <w:sz w:val="44"/>
          <w:szCs w:val="44"/>
        </w:rPr>
        <w:t>表</w:t>
      </w:r>
      <w:r w:rsidR="00A255BB">
        <w:rPr>
          <w:rFonts w:ascii="方正小标宋_GBK" w:eastAsia="方正小标宋_GBK"/>
          <w:kern w:val="0"/>
          <w:sz w:val="44"/>
          <w:szCs w:val="44"/>
        </w:rPr>
        <w:br/>
      </w:r>
      <w:r w:rsidR="00A255BB" w:rsidRPr="008A59D1">
        <w:rPr>
          <w:rFonts w:ascii="楷体_GB2312" w:eastAsia="楷体_GB2312" w:hint="eastAsia"/>
          <w:kern w:val="0"/>
          <w:sz w:val="32"/>
          <w:szCs w:val="32"/>
        </w:rPr>
        <w:t>（征求意见稿）</w:t>
      </w:r>
    </w:p>
    <w:p w:rsidR="00965125" w:rsidRDefault="00965125" w:rsidP="00AC5DBB">
      <w:pPr>
        <w:overflowPunct w:val="0"/>
        <w:spacing w:line="560" w:lineRule="exact"/>
        <w:rPr>
          <w:rFonts w:ascii="方正小标宋简体" w:eastAsia="方正小标宋简体"/>
          <w:bCs/>
          <w:kern w:val="44"/>
          <w:sz w:val="32"/>
          <w:szCs w:val="32"/>
        </w:rPr>
      </w:pPr>
    </w:p>
    <w:p w:rsidR="00AC5DBB" w:rsidRPr="00D968DE" w:rsidRDefault="00AC5DBB" w:rsidP="00AC5DBB">
      <w:pPr>
        <w:overflowPunct w:val="0"/>
        <w:spacing w:line="560" w:lineRule="exact"/>
        <w:rPr>
          <w:rFonts w:ascii="方正小标宋简体" w:eastAsia="方正小标宋简体"/>
          <w:bCs/>
          <w:kern w:val="44"/>
          <w:sz w:val="32"/>
          <w:szCs w:val="32"/>
        </w:rPr>
      </w:pPr>
      <w:r w:rsidRPr="00D968DE">
        <w:rPr>
          <w:rFonts w:ascii="方正小标宋简体" w:eastAsia="方正小标宋简体" w:hint="eastAsia"/>
          <w:bCs/>
          <w:kern w:val="44"/>
          <w:sz w:val="32"/>
          <w:szCs w:val="32"/>
        </w:rPr>
        <w:t>使用说明：</w:t>
      </w:r>
    </w:p>
    <w:p w:rsidR="00AC5DBB" w:rsidRPr="00D968DE" w:rsidRDefault="00AC5DBB"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1.本文件用于回答“</w:t>
      </w:r>
      <w:r w:rsidR="0054406B" w:rsidRPr="00D968DE">
        <w:rPr>
          <w:rFonts w:ascii="仿宋_GB2312" w:eastAsia="仿宋_GB2312" w:hint="eastAsia"/>
          <w:bCs/>
          <w:kern w:val="44"/>
          <w:sz w:val="32"/>
          <w:szCs w:val="32"/>
        </w:rPr>
        <w:t>医疗器械</w:t>
      </w:r>
      <w:r w:rsidRPr="00D968DE">
        <w:rPr>
          <w:rFonts w:ascii="仿宋_GB2312" w:eastAsia="仿宋_GB2312" w:hint="eastAsia"/>
          <w:bCs/>
          <w:kern w:val="44"/>
          <w:sz w:val="32"/>
          <w:szCs w:val="32"/>
        </w:rPr>
        <w:t>产品注册</w:t>
      </w:r>
      <w:r w:rsidRPr="00D968DE">
        <w:rPr>
          <w:rFonts w:ascii="仿宋_GB2312" w:eastAsia="仿宋_GB2312"/>
          <w:bCs/>
          <w:kern w:val="44"/>
          <w:sz w:val="32"/>
          <w:szCs w:val="32"/>
        </w:rPr>
        <w:t>项目</w:t>
      </w:r>
      <w:r w:rsidRPr="00D968DE">
        <w:rPr>
          <w:rFonts w:ascii="仿宋_GB2312" w:eastAsia="仿宋_GB2312" w:hint="eastAsia"/>
          <w:bCs/>
          <w:kern w:val="44"/>
          <w:sz w:val="32"/>
          <w:szCs w:val="32"/>
        </w:rPr>
        <w:t>立卷审查标准”和“</w:t>
      </w:r>
      <w:r w:rsidR="0054406B" w:rsidRPr="00D968DE">
        <w:rPr>
          <w:rFonts w:ascii="仿宋_GB2312" w:eastAsia="仿宋_GB2312" w:hint="eastAsia"/>
          <w:bCs/>
          <w:kern w:val="44"/>
          <w:sz w:val="32"/>
          <w:szCs w:val="32"/>
        </w:rPr>
        <w:t>医疗器械</w:t>
      </w:r>
      <w:r w:rsidR="00112526" w:rsidRPr="00D968DE">
        <w:rPr>
          <w:rFonts w:ascii="仿宋_GB2312" w:eastAsia="仿宋_GB2312" w:hint="eastAsia"/>
          <w:bCs/>
          <w:kern w:val="44"/>
          <w:sz w:val="32"/>
          <w:szCs w:val="32"/>
        </w:rPr>
        <w:t>许可事项变更注册</w:t>
      </w:r>
      <w:r w:rsidR="00112526" w:rsidRPr="00D968DE">
        <w:rPr>
          <w:rFonts w:ascii="仿宋_GB2312" w:eastAsia="仿宋_GB2312"/>
          <w:bCs/>
          <w:kern w:val="44"/>
          <w:sz w:val="32"/>
          <w:szCs w:val="32"/>
        </w:rPr>
        <w:t>项目</w:t>
      </w:r>
      <w:r w:rsidR="00112526" w:rsidRPr="00D968DE">
        <w:rPr>
          <w:rFonts w:ascii="仿宋_GB2312" w:eastAsia="仿宋_GB2312" w:hint="eastAsia"/>
          <w:bCs/>
          <w:kern w:val="44"/>
          <w:sz w:val="32"/>
          <w:szCs w:val="32"/>
        </w:rPr>
        <w:t>立卷审查标准</w:t>
      </w:r>
      <w:r w:rsidRPr="00D968DE">
        <w:rPr>
          <w:rFonts w:ascii="仿宋_GB2312" w:eastAsia="仿宋_GB2312" w:hint="eastAsia"/>
          <w:bCs/>
          <w:kern w:val="44"/>
          <w:sz w:val="32"/>
          <w:szCs w:val="32"/>
        </w:rPr>
        <w:t>”中临床评价问题时使用。</w:t>
      </w:r>
    </w:p>
    <w:p w:rsidR="00AC5DBB" w:rsidRPr="00D968DE" w:rsidRDefault="00B97E7C"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2</w:t>
      </w:r>
      <w:r w:rsidR="00AC5DBB" w:rsidRPr="00D968DE">
        <w:rPr>
          <w:rFonts w:ascii="仿宋_GB2312" w:eastAsia="仿宋_GB2312" w:hint="eastAsia"/>
          <w:bCs/>
          <w:kern w:val="44"/>
          <w:sz w:val="32"/>
          <w:szCs w:val="32"/>
        </w:rPr>
        <w:t>．依照注册申请报资料情况对“临床评价情况”中内容进行勾选。</w:t>
      </w:r>
    </w:p>
    <w:p w:rsidR="00AC5DBB" w:rsidRPr="00D968DE" w:rsidRDefault="00B97E7C"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3</w:t>
      </w:r>
      <w:r w:rsidR="00AC5DBB" w:rsidRPr="00D968DE">
        <w:rPr>
          <w:rFonts w:ascii="仿宋_GB2312" w:eastAsia="仿宋_GB2312" w:hint="eastAsia"/>
          <w:bCs/>
          <w:kern w:val="44"/>
          <w:sz w:val="32"/>
          <w:szCs w:val="32"/>
        </w:rPr>
        <w:t>．按照“临床评价情况”中勾选的情况，填写不同的表格：</w:t>
      </w:r>
    </w:p>
    <w:p w:rsidR="00E27999" w:rsidRPr="00D968DE" w:rsidRDefault="00AC5DBB"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（1）</w:t>
      </w:r>
      <w:r w:rsidR="00E27999" w:rsidRPr="00D968DE">
        <w:rPr>
          <w:rFonts w:ascii="仿宋_GB2312" w:eastAsia="仿宋_GB2312" w:hint="eastAsia"/>
          <w:bCs/>
          <w:kern w:val="44"/>
          <w:sz w:val="32"/>
          <w:szCs w:val="32"/>
        </w:rPr>
        <w:t>通过免临床目录路径进行临床评价的，应填写《免临床目录路径立卷审查表》。</w:t>
      </w:r>
    </w:p>
    <w:p w:rsidR="00E27999" w:rsidRPr="00D968DE" w:rsidRDefault="00AC5DBB"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（2）</w:t>
      </w:r>
      <w:r w:rsidR="00E27999" w:rsidRPr="00D968DE">
        <w:rPr>
          <w:rFonts w:ascii="仿宋_GB2312" w:eastAsia="仿宋_GB2312" w:hint="eastAsia"/>
          <w:bCs/>
          <w:kern w:val="44"/>
          <w:sz w:val="32"/>
          <w:szCs w:val="32"/>
        </w:rPr>
        <w:t>通过同品种路径进行临床评价的，应填写《同品种路径立卷审查表》。</w:t>
      </w:r>
    </w:p>
    <w:p w:rsidR="00E27999" w:rsidRPr="00D968DE" w:rsidRDefault="00AC5DBB"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（3）</w:t>
      </w:r>
      <w:r w:rsidR="00E27999" w:rsidRPr="00D968DE">
        <w:rPr>
          <w:rFonts w:ascii="仿宋_GB2312" w:eastAsia="仿宋_GB2312" w:hint="eastAsia"/>
          <w:bCs/>
          <w:kern w:val="44"/>
          <w:sz w:val="32"/>
          <w:szCs w:val="32"/>
        </w:rPr>
        <w:t>通过临床试验路径进行临床评价的，应填写《临床试验立卷审查表》。</w:t>
      </w:r>
    </w:p>
    <w:p w:rsidR="00F332FB" w:rsidRPr="00D968DE" w:rsidRDefault="00AC5DBB" w:rsidP="008A59D1">
      <w:pPr>
        <w:ind w:firstLineChars="200" w:firstLine="640"/>
        <w:rPr>
          <w:rFonts w:ascii="仿宋_GB2312" w:eastAsia="仿宋_GB2312"/>
          <w:bCs/>
          <w:kern w:val="44"/>
          <w:sz w:val="32"/>
          <w:szCs w:val="32"/>
        </w:rPr>
      </w:pPr>
      <w:r w:rsidRPr="00D968DE">
        <w:rPr>
          <w:rFonts w:ascii="仿宋_GB2312" w:eastAsia="仿宋_GB2312" w:hint="eastAsia"/>
          <w:bCs/>
          <w:kern w:val="44"/>
          <w:sz w:val="32"/>
          <w:szCs w:val="32"/>
        </w:rPr>
        <w:t>（</w:t>
      </w:r>
      <w:r w:rsidR="00E14321" w:rsidRPr="00D968DE">
        <w:rPr>
          <w:rFonts w:ascii="仿宋_GB2312" w:eastAsia="仿宋_GB2312" w:hint="eastAsia"/>
          <w:bCs/>
          <w:kern w:val="44"/>
          <w:sz w:val="32"/>
          <w:szCs w:val="32"/>
        </w:rPr>
        <w:t>4</w:t>
      </w:r>
      <w:r w:rsidRPr="00D968DE">
        <w:rPr>
          <w:rFonts w:ascii="仿宋_GB2312" w:eastAsia="仿宋_GB2312" w:hint="eastAsia"/>
          <w:bCs/>
          <w:kern w:val="44"/>
          <w:sz w:val="32"/>
          <w:szCs w:val="32"/>
        </w:rPr>
        <w:t>）</w:t>
      </w:r>
      <w:r w:rsidR="00F332FB" w:rsidRPr="00D968DE">
        <w:rPr>
          <w:rFonts w:ascii="仿宋_GB2312" w:eastAsia="仿宋_GB2312" w:hint="eastAsia"/>
          <w:bCs/>
          <w:kern w:val="44"/>
          <w:sz w:val="32"/>
          <w:szCs w:val="32"/>
        </w:rPr>
        <w:t>根据各适用</w:t>
      </w:r>
      <w:r w:rsidR="009D4EBE" w:rsidRPr="00D968DE">
        <w:rPr>
          <w:rFonts w:ascii="仿宋_GB2312" w:eastAsia="仿宋_GB2312" w:hint="eastAsia"/>
          <w:bCs/>
          <w:kern w:val="44"/>
          <w:sz w:val="32"/>
          <w:szCs w:val="32"/>
        </w:rPr>
        <w:t>审查表</w:t>
      </w:r>
      <w:r w:rsidR="00F332FB" w:rsidRPr="00D968DE">
        <w:rPr>
          <w:rFonts w:ascii="仿宋_GB2312" w:eastAsia="仿宋_GB2312" w:hint="eastAsia"/>
          <w:bCs/>
          <w:kern w:val="44"/>
          <w:sz w:val="32"/>
          <w:szCs w:val="32"/>
        </w:rPr>
        <w:t>的填写情况，给出</w:t>
      </w:r>
      <w:r w:rsidR="00E41FCF" w:rsidRPr="00D968DE">
        <w:rPr>
          <w:rFonts w:ascii="仿宋_GB2312" w:eastAsia="仿宋_GB2312" w:hint="eastAsia"/>
          <w:bCs/>
          <w:kern w:val="44"/>
          <w:sz w:val="32"/>
          <w:szCs w:val="32"/>
        </w:rPr>
        <w:t>临床评价</w:t>
      </w:r>
      <w:r w:rsidR="00F332FB" w:rsidRPr="00D968DE">
        <w:rPr>
          <w:rFonts w:ascii="仿宋_GB2312" w:eastAsia="仿宋_GB2312" w:hint="eastAsia"/>
          <w:bCs/>
          <w:kern w:val="44"/>
          <w:sz w:val="32"/>
          <w:szCs w:val="32"/>
        </w:rPr>
        <w:t>立卷审查总结论。</w:t>
      </w:r>
    </w:p>
    <w:p w:rsidR="00E27999" w:rsidRPr="00D968DE" w:rsidRDefault="00E27999" w:rsidP="00E27999">
      <w:pPr>
        <w:widowControl/>
        <w:jc w:val="left"/>
        <w:rPr>
          <w:rFonts w:ascii="黑体" w:eastAsia="黑体" w:hAnsi="黑体"/>
          <w:sz w:val="32"/>
          <w:szCs w:val="32"/>
        </w:rPr>
      </w:pPr>
    </w:p>
    <w:p w:rsidR="007523C4" w:rsidRPr="00D968DE" w:rsidRDefault="00CC2728" w:rsidP="007523C4">
      <w:pPr>
        <w:widowControl/>
        <w:jc w:val="left"/>
        <w:rPr>
          <w:rFonts w:ascii="黑体" w:eastAsia="黑体" w:hAnsi="黑体"/>
          <w:bCs/>
          <w:kern w:val="44"/>
          <w:sz w:val="32"/>
          <w:szCs w:val="32"/>
        </w:rPr>
      </w:pPr>
      <w:r w:rsidRPr="00D968DE">
        <w:rPr>
          <w:rFonts w:ascii="黑体" w:eastAsia="黑体" w:hAnsi="黑体"/>
          <w:sz w:val="32"/>
          <w:szCs w:val="32"/>
        </w:rPr>
        <w:br w:type="page"/>
      </w:r>
      <w:r w:rsidR="007523C4" w:rsidRPr="00D968DE">
        <w:rPr>
          <w:rFonts w:ascii="黑体" w:eastAsia="黑体" w:hAnsi="黑体" w:hint="eastAsia"/>
          <w:bCs/>
          <w:kern w:val="44"/>
          <w:sz w:val="32"/>
          <w:szCs w:val="32"/>
        </w:rPr>
        <w:lastRenderedPageBreak/>
        <w:t>流水号：</w:t>
      </w:r>
    </w:p>
    <w:p w:rsidR="007523C4" w:rsidRPr="00D968DE" w:rsidRDefault="007523C4" w:rsidP="007523C4">
      <w:pPr>
        <w:widowControl/>
        <w:jc w:val="left"/>
        <w:rPr>
          <w:rFonts w:ascii="黑体" w:eastAsia="黑体" w:hAnsi="黑体"/>
          <w:bCs/>
          <w:kern w:val="44"/>
          <w:sz w:val="32"/>
          <w:szCs w:val="32"/>
        </w:rPr>
      </w:pPr>
      <w:r w:rsidRPr="00D968DE">
        <w:rPr>
          <w:rFonts w:ascii="黑体" w:eastAsia="黑体" w:hAnsi="黑体" w:hint="eastAsia"/>
          <w:bCs/>
          <w:kern w:val="44"/>
          <w:sz w:val="32"/>
          <w:szCs w:val="32"/>
        </w:rPr>
        <w:t>产品名称：</w:t>
      </w:r>
    </w:p>
    <w:p w:rsidR="007523C4" w:rsidRPr="00D968DE" w:rsidRDefault="007523C4" w:rsidP="007523C4">
      <w:pPr>
        <w:widowControl/>
        <w:jc w:val="left"/>
        <w:rPr>
          <w:rFonts w:ascii="黑体" w:eastAsia="黑体" w:hAnsi="黑体"/>
          <w:bCs/>
          <w:kern w:val="44"/>
          <w:sz w:val="32"/>
          <w:szCs w:val="32"/>
        </w:rPr>
      </w:pPr>
      <w:r w:rsidRPr="00D968DE">
        <w:rPr>
          <w:rFonts w:ascii="黑体" w:eastAsia="黑体" w:hAnsi="黑体" w:hint="eastAsia"/>
          <w:bCs/>
          <w:kern w:val="44"/>
          <w:sz w:val="32"/>
          <w:szCs w:val="32"/>
        </w:rPr>
        <w:t>申请人/注册人名称：</w:t>
      </w:r>
    </w:p>
    <w:p w:rsidR="007523C4" w:rsidRPr="00D968DE" w:rsidRDefault="007523C4" w:rsidP="007523C4">
      <w:pPr>
        <w:widowControl/>
        <w:jc w:val="left"/>
        <w:rPr>
          <w:rFonts w:ascii="仿宋_GB2312" w:eastAsia="仿宋_GB2312"/>
          <w:bCs/>
          <w:kern w:val="44"/>
          <w:sz w:val="32"/>
          <w:szCs w:val="32"/>
        </w:rPr>
      </w:pPr>
    </w:p>
    <w:p w:rsidR="00E27999" w:rsidRPr="00D968DE" w:rsidRDefault="00E27999" w:rsidP="00AE549F">
      <w:pPr>
        <w:widowControl/>
        <w:jc w:val="left"/>
        <w:rPr>
          <w:rFonts w:ascii="黑体" w:eastAsia="黑体" w:hAnsi="黑体"/>
          <w:sz w:val="32"/>
          <w:szCs w:val="32"/>
        </w:rPr>
      </w:pPr>
      <w:r w:rsidRPr="00D968DE">
        <w:rPr>
          <w:rFonts w:ascii="黑体" w:eastAsia="黑体" w:hAnsi="黑体" w:hint="eastAsia"/>
          <w:sz w:val="32"/>
          <w:szCs w:val="32"/>
        </w:rPr>
        <w:t>临床评价情况:</w:t>
      </w:r>
    </w:p>
    <w:p w:rsidR="00E27999" w:rsidRPr="00D968DE" w:rsidRDefault="00E27999" w:rsidP="00E27999">
      <w:pPr>
        <w:rPr>
          <w:rFonts w:ascii="黑体" w:eastAsia="黑体" w:hAnsi="黑体"/>
          <w:sz w:val="32"/>
          <w:szCs w:val="32"/>
        </w:rPr>
      </w:pPr>
      <w:r w:rsidRPr="00D968DE">
        <w:rPr>
          <w:rFonts w:ascii="黑体" w:eastAsia="黑体" w:hAnsi="黑体" w:hint="eastAsia"/>
          <w:sz w:val="32"/>
          <w:szCs w:val="32"/>
        </w:rPr>
        <w:t>□免临床目录路径</w:t>
      </w:r>
      <w:r w:rsidRPr="00D968DE">
        <w:rPr>
          <w:rFonts w:ascii="黑体" w:eastAsia="黑体" w:hAnsi="黑体"/>
          <w:sz w:val="32"/>
          <w:szCs w:val="32"/>
        </w:rPr>
        <w:tab/>
      </w:r>
    </w:p>
    <w:p w:rsidR="00E27999" w:rsidRPr="00D968DE" w:rsidRDefault="00E27999" w:rsidP="00E27999">
      <w:pPr>
        <w:rPr>
          <w:rFonts w:ascii="黑体" w:eastAsia="黑体" w:hAnsi="黑体"/>
          <w:sz w:val="32"/>
          <w:szCs w:val="32"/>
        </w:rPr>
      </w:pPr>
      <w:r w:rsidRPr="00D968DE">
        <w:rPr>
          <w:rFonts w:ascii="黑体" w:eastAsia="黑体" w:hAnsi="黑体" w:hint="eastAsia"/>
          <w:sz w:val="32"/>
          <w:szCs w:val="32"/>
        </w:rPr>
        <w:t>□同品种路径</w:t>
      </w:r>
      <w:r w:rsidRPr="00D968DE">
        <w:rPr>
          <w:rFonts w:ascii="黑体" w:eastAsia="黑体" w:hAnsi="黑体"/>
          <w:sz w:val="32"/>
          <w:szCs w:val="32"/>
        </w:rPr>
        <w:tab/>
      </w:r>
      <w:r w:rsidRPr="00D968DE">
        <w:rPr>
          <w:rFonts w:ascii="黑体" w:eastAsia="黑体" w:hAnsi="黑体"/>
          <w:sz w:val="32"/>
          <w:szCs w:val="32"/>
        </w:rPr>
        <w:tab/>
      </w:r>
      <w:r w:rsidRPr="00D968DE">
        <w:rPr>
          <w:rFonts w:ascii="黑体" w:eastAsia="黑体" w:hAnsi="黑体"/>
          <w:sz w:val="32"/>
          <w:szCs w:val="32"/>
        </w:rPr>
        <w:tab/>
      </w:r>
    </w:p>
    <w:p w:rsidR="00E27999" w:rsidRPr="00D968DE" w:rsidRDefault="00E27999" w:rsidP="00E27999">
      <w:pPr>
        <w:rPr>
          <w:rFonts w:ascii="黑体" w:eastAsia="黑体" w:hAnsi="黑体"/>
          <w:sz w:val="32"/>
          <w:szCs w:val="32"/>
        </w:rPr>
      </w:pPr>
      <w:r w:rsidRPr="00D968DE">
        <w:rPr>
          <w:rFonts w:ascii="黑体" w:eastAsia="黑体" w:hAnsi="黑体" w:hint="eastAsia"/>
          <w:sz w:val="32"/>
          <w:szCs w:val="32"/>
        </w:rPr>
        <w:t>□临床试验路径</w:t>
      </w:r>
    </w:p>
    <w:p w:rsidR="004F3B10" w:rsidRPr="00D968DE" w:rsidRDefault="004F3B10" w:rsidP="004F3B10">
      <w:pPr>
        <w:ind w:left="420" w:firstLine="420"/>
        <w:rPr>
          <w:rFonts w:ascii="黑体" w:eastAsia="黑体" w:hAnsi="黑体"/>
          <w:sz w:val="32"/>
          <w:szCs w:val="32"/>
        </w:rPr>
      </w:pPr>
      <w:r w:rsidRPr="00D968DE">
        <w:rPr>
          <w:rFonts w:ascii="黑体" w:eastAsia="黑体" w:hAnsi="黑体" w:hint="eastAsia"/>
          <w:sz w:val="32"/>
          <w:szCs w:val="32"/>
        </w:rPr>
        <w:t xml:space="preserve">境内临床试验数据  </w:t>
      </w:r>
      <w:r w:rsidRPr="00D968DE">
        <w:rPr>
          <w:rFonts w:ascii="黑体" w:eastAsia="黑体" w:hAnsi="黑体"/>
          <w:sz w:val="32"/>
          <w:szCs w:val="32"/>
        </w:rPr>
        <w:tab/>
      </w:r>
      <w:r w:rsidRPr="00D968DE">
        <w:rPr>
          <w:rFonts w:ascii="黑体" w:eastAsia="黑体" w:hAnsi="黑体" w:hint="eastAsia"/>
          <w:sz w:val="32"/>
          <w:szCs w:val="32"/>
        </w:rPr>
        <w:t>□包含   □不包含</w:t>
      </w:r>
    </w:p>
    <w:p w:rsidR="004F3B10" w:rsidRPr="00D968DE" w:rsidRDefault="004F3B10" w:rsidP="004F3B10">
      <w:pPr>
        <w:ind w:left="420" w:firstLine="420"/>
        <w:rPr>
          <w:rFonts w:ascii="黑体" w:eastAsia="黑体" w:hAnsi="黑体"/>
          <w:sz w:val="32"/>
          <w:szCs w:val="32"/>
        </w:rPr>
      </w:pPr>
      <w:r w:rsidRPr="00D968DE">
        <w:rPr>
          <w:rFonts w:ascii="黑体" w:eastAsia="黑体" w:hAnsi="黑体" w:hint="eastAsia"/>
          <w:sz w:val="32"/>
          <w:szCs w:val="32"/>
        </w:rPr>
        <w:t>境外临床试验数据</w:t>
      </w:r>
      <w:r w:rsidRPr="00D968DE">
        <w:rPr>
          <w:rFonts w:ascii="黑体" w:eastAsia="黑体" w:hAnsi="黑体"/>
          <w:sz w:val="32"/>
          <w:szCs w:val="32"/>
        </w:rPr>
        <w:tab/>
      </w:r>
      <w:r w:rsidRPr="00D968DE">
        <w:rPr>
          <w:rFonts w:ascii="黑体" w:eastAsia="黑体" w:hAnsi="黑体" w:hint="eastAsia"/>
          <w:sz w:val="32"/>
          <w:szCs w:val="32"/>
        </w:rPr>
        <w:t>□包含   □不包含</w:t>
      </w:r>
    </w:p>
    <w:p w:rsidR="00806F3C" w:rsidRPr="00D968DE" w:rsidRDefault="00806F3C" w:rsidP="00806F3C">
      <w:pPr>
        <w:rPr>
          <w:rFonts w:ascii="黑体" w:eastAsia="黑体" w:hAnsi="黑体"/>
          <w:sz w:val="32"/>
          <w:szCs w:val="32"/>
        </w:rPr>
      </w:pPr>
    </w:p>
    <w:p w:rsidR="00806F3C" w:rsidRPr="00D968DE" w:rsidRDefault="00806F3C" w:rsidP="00806F3C">
      <w:pPr>
        <w:rPr>
          <w:rFonts w:ascii="黑体" w:eastAsia="黑体" w:hAnsi="黑体"/>
          <w:sz w:val="32"/>
          <w:szCs w:val="32"/>
        </w:rPr>
      </w:pPr>
      <w:r w:rsidRPr="00D968DE">
        <w:rPr>
          <w:rFonts w:ascii="黑体" w:eastAsia="黑体" w:hAnsi="黑体" w:hint="eastAsia"/>
          <w:sz w:val="32"/>
          <w:szCs w:val="32"/>
        </w:rPr>
        <w:t>临床评价立卷审查总结论：</w:t>
      </w:r>
    </w:p>
    <w:p w:rsidR="00652C26" w:rsidRDefault="00806F3C" w:rsidP="00806F3C">
      <w:pPr>
        <w:rPr>
          <w:rFonts w:ascii="黑体" w:eastAsia="黑体" w:hAnsi="黑体"/>
          <w:sz w:val="32"/>
          <w:szCs w:val="32"/>
        </w:rPr>
      </w:pPr>
      <w:r w:rsidRPr="00D968DE">
        <w:rPr>
          <w:rFonts w:ascii="黑体" w:eastAsia="黑体" w:hAnsi="黑体" w:hint="eastAsia"/>
          <w:sz w:val="32"/>
          <w:szCs w:val="32"/>
        </w:rPr>
        <w:t>□通过           □不通过</w:t>
      </w:r>
    </w:p>
    <w:p w:rsidR="00652C26" w:rsidRDefault="00652C26">
      <w:pPr>
        <w:widowControl/>
        <w:jc w:val="left"/>
        <w:rPr>
          <w:rFonts w:ascii="黑体" w:eastAsia="黑体" w:hAnsi="黑体"/>
          <w:sz w:val="32"/>
          <w:szCs w:val="32"/>
        </w:rPr>
      </w:pPr>
      <w:r>
        <w:rPr>
          <w:rFonts w:ascii="黑体" w:eastAsia="黑体" w:hAnsi="黑体"/>
          <w:sz w:val="32"/>
          <w:szCs w:val="32"/>
        </w:rPr>
        <w:br w:type="page"/>
      </w:r>
    </w:p>
    <w:p w:rsidR="00806F3C" w:rsidRPr="00D968DE" w:rsidRDefault="00806F3C" w:rsidP="00806F3C">
      <w:pPr>
        <w:rPr>
          <w:rFonts w:ascii="黑体" w:eastAsia="黑体" w:hAnsi="黑体"/>
          <w:sz w:val="32"/>
          <w:szCs w:val="32"/>
        </w:rPr>
      </w:pPr>
    </w:p>
    <w:tbl>
      <w:tblPr>
        <w:tblW w:w="8304"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508"/>
        <w:gridCol w:w="5103"/>
        <w:gridCol w:w="567"/>
        <w:gridCol w:w="567"/>
        <w:gridCol w:w="708"/>
        <w:gridCol w:w="851"/>
      </w:tblGrid>
      <w:tr w:rsidR="007673F3" w:rsidRPr="00D968DE" w:rsidTr="00CD5766">
        <w:tc>
          <w:tcPr>
            <w:tcW w:w="8304" w:type="dxa"/>
            <w:gridSpan w:val="6"/>
            <w:shd w:val="clear" w:color="auto" w:fill="99CCFF"/>
            <w:vAlign w:val="center"/>
          </w:tcPr>
          <w:p w:rsidR="007673F3" w:rsidRPr="00D968DE" w:rsidRDefault="007673F3" w:rsidP="007673F3">
            <w:pPr>
              <w:jc w:val="center"/>
              <w:rPr>
                <w:b/>
                <w:bCs/>
                <w:spacing w:val="-2"/>
                <w:sz w:val="24"/>
                <w:u w:val="single"/>
              </w:rPr>
            </w:pPr>
            <w:r w:rsidRPr="00D968DE">
              <w:rPr>
                <w:rFonts w:hint="eastAsia"/>
                <w:b/>
                <w:bCs/>
                <w:spacing w:val="-2"/>
                <w:sz w:val="24"/>
                <w:u w:val="single"/>
              </w:rPr>
              <w:t>总体</w:t>
            </w:r>
            <w:r w:rsidRPr="00D968DE">
              <w:rPr>
                <w:b/>
                <w:bCs/>
                <w:spacing w:val="-2"/>
                <w:sz w:val="24"/>
                <w:u w:val="single"/>
              </w:rPr>
              <w:t>审查</w:t>
            </w:r>
            <w:r w:rsidRPr="00D968DE">
              <w:rPr>
                <w:rFonts w:hint="eastAsia"/>
                <w:b/>
                <w:bCs/>
                <w:spacing w:val="-2"/>
                <w:sz w:val="24"/>
                <w:u w:val="single"/>
              </w:rPr>
              <w:t>问题</w:t>
            </w:r>
          </w:p>
          <w:p w:rsidR="007673F3" w:rsidRPr="00D968DE" w:rsidRDefault="007673F3" w:rsidP="00CB7575">
            <w:pPr>
              <w:spacing w:beforeLines="50" w:afterLines="50"/>
              <w:jc w:val="left"/>
              <w:rPr>
                <w:b/>
                <w:bCs/>
                <w:szCs w:val="21"/>
              </w:rPr>
            </w:pPr>
            <w:r w:rsidRPr="00D968DE">
              <w:rPr>
                <w:rFonts w:hint="eastAsia"/>
                <w:b/>
                <w:bCs/>
                <w:szCs w:val="21"/>
              </w:rPr>
              <w:t>1.</w:t>
            </w:r>
            <w:r w:rsidRPr="00D968DE">
              <w:rPr>
                <w:b/>
                <w:bCs/>
                <w:szCs w:val="21"/>
              </w:rPr>
              <w:t>如果</w:t>
            </w:r>
            <w:r w:rsidRPr="00D968DE">
              <w:rPr>
                <w:rFonts w:hint="eastAsia"/>
                <w:b/>
                <w:bCs/>
                <w:szCs w:val="21"/>
              </w:rPr>
              <w:t>提交了相关资料</w:t>
            </w:r>
            <w:r w:rsidRPr="00D968DE">
              <w:rPr>
                <w:b/>
                <w:bCs/>
                <w:szCs w:val="21"/>
              </w:rPr>
              <w:t>则勾选</w:t>
            </w:r>
            <w:r w:rsidRPr="00D968DE">
              <w:rPr>
                <w:rFonts w:hint="eastAsia"/>
                <w:b/>
                <w:bCs/>
                <w:szCs w:val="21"/>
              </w:rPr>
              <w:t>“</w:t>
            </w:r>
            <w:r w:rsidRPr="00D968DE">
              <w:rPr>
                <w:b/>
                <w:bCs/>
                <w:szCs w:val="21"/>
              </w:rPr>
              <w:t>是</w:t>
            </w:r>
            <w:r w:rsidRPr="00D968DE">
              <w:rPr>
                <w:rFonts w:hint="eastAsia"/>
                <w:b/>
                <w:bCs/>
                <w:szCs w:val="21"/>
              </w:rPr>
              <w:t>”</w:t>
            </w:r>
            <w:r w:rsidRPr="00D968DE">
              <w:rPr>
                <w:b/>
                <w:bCs/>
                <w:szCs w:val="21"/>
              </w:rPr>
              <w:t>，如果不做要求则勾选</w:t>
            </w:r>
            <w:r w:rsidRPr="00D968DE">
              <w:rPr>
                <w:rFonts w:hint="eastAsia"/>
                <w:b/>
                <w:bCs/>
                <w:szCs w:val="21"/>
              </w:rPr>
              <w:t>“</w:t>
            </w:r>
            <w:r w:rsidRPr="00D968DE">
              <w:rPr>
                <w:b/>
                <w:bCs/>
                <w:szCs w:val="21"/>
              </w:rPr>
              <w:t>不适用</w:t>
            </w:r>
            <w:r w:rsidRPr="00D968DE">
              <w:rPr>
                <w:rFonts w:hint="eastAsia"/>
                <w:b/>
                <w:bCs/>
                <w:szCs w:val="21"/>
              </w:rPr>
              <w:t>”</w:t>
            </w:r>
            <w:r w:rsidRPr="00D968DE">
              <w:rPr>
                <w:b/>
                <w:bCs/>
                <w:szCs w:val="21"/>
              </w:rPr>
              <w:t>，如未能提供则勾选</w:t>
            </w:r>
            <w:r w:rsidRPr="00D968DE">
              <w:rPr>
                <w:rFonts w:hint="eastAsia"/>
                <w:b/>
                <w:bCs/>
                <w:szCs w:val="21"/>
              </w:rPr>
              <w:t>“</w:t>
            </w:r>
            <w:r w:rsidRPr="00D968DE">
              <w:rPr>
                <w:b/>
                <w:bCs/>
                <w:szCs w:val="21"/>
              </w:rPr>
              <w:t>否</w:t>
            </w:r>
            <w:r w:rsidRPr="00D968DE">
              <w:rPr>
                <w:rFonts w:hint="eastAsia"/>
                <w:b/>
                <w:bCs/>
                <w:szCs w:val="21"/>
              </w:rPr>
              <w:t>”</w:t>
            </w:r>
            <w:r w:rsidRPr="00D968DE">
              <w:rPr>
                <w:b/>
                <w:bCs/>
                <w:szCs w:val="21"/>
              </w:rPr>
              <w:t>。</w:t>
            </w:r>
          </w:p>
          <w:p w:rsidR="007673F3" w:rsidRPr="00D968DE" w:rsidRDefault="007673F3" w:rsidP="007673F3">
            <w:pPr>
              <w:jc w:val="left"/>
              <w:rPr>
                <w:b/>
                <w:bCs/>
                <w:szCs w:val="21"/>
              </w:rPr>
            </w:pPr>
            <w:r w:rsidRPr="00D968DE">
              <w:rPr>
                <w:b/>
                <w:bCs/>
                <w:szCs w:val="21"/>
              </w:rPr>
              <w:t>2</w:t>
            </w:r>
            <w:r w:rsidRPr="00D968DE">
              <w:rPr>
                <w:rFonts w:hint="eastAsia"/>
                <w:b/>
                <w:bCs/>
                <w:szCs w:val="21"/>
              </w:rPr>
              <w:t>.</w:t>
            </w:r>
            <w:r w:rsidRPr="00D968DE">
              <w:rPr>
                <w:rFonts w:hint="eastAsia"/>
                <w:b/>
                <w:bCs/>
                <w:szCs w:val="21"/>
              </w:rPr>
              <w:t>对任何问题回答“</w:t>
            </w:r>
            <w:r w:rsidRPr="00D968DE">
              <w:rPr>
                <w:rFonts w:ascii="Arial" w:hAnsi="Arial" w:cs="Arial" w:hint="eastAsia"/>
                <w:b/>
                <w:szCs w:val="21"/>
              </w:rPr>
              <w:t>否</w:t>
            </w:r>
            <w:r w:rsidRPr="00D968DE">
              <w:rPr>
                <w:rFonts w:hint="eastAsia"/>
                <w:b/>
                <w:bCs/>
                <w:szCs w:val="21"/>
              </w:rPr>
              <w:t>”都会导致做出“立卷审查不通过”的决定。</w:t>
            </w:r>
          </w:p>
        </w:tc>
      </w:tr>
      <w:tr w:rsidR="007673F3" w:rsidRPr="00D968DE" w:rsidTr="00CD5766">
        <w:tc>
          <w:tcPr>
            <w:tcW w:w="508" w:type="dxa"/>
            <w:shd w:val="clear" w:color="auto" w:fill="99CCFF"/>
            <w:vAlign w:val="center"/>
          </w:tcPr>
          <w:p w:rsidR="007673F3" w:rsidRPr="00D968DE" w:rsidRDefault="007673F3" w:rsidP="005B4BAA">
            <w:pPr>
              <w:autoSpaceDE w:val="0"/>
              <w:autoSpaceDN w:val="0"/>
              <w:adjustRightInd w:val="0"/>
              <w:jc w:val="center"/>
              <w:rPr>
                <w:b/>
                <w:bCs/>
                <w:szCs w:val="21"/>
              </w:rPr>
            </w:pPr>
            <w:r w:rsidRPr="00D968DE">
              <w:rPr>
                <w:rFonts w:hint="eastAsia"/>
                <w:b/>
                <w:bCs/>
                <w:szCs w:val="21"/>
              </w:rPr>
              <w:t>序号</w:t>
            </w:r>
          </w:p>
        </w:tc>
        <w:tc>
          <w:tcPr>
            <w:tcW w:w="5103" w:type="dxa"/>
            <w:shd w:val="clear" w:color="auto" w:fill="99CCFF"/>
            <w:tcMar>
              <w:top w:w="57" w:type="dxa"/>
              <w:left w:w="85" w:type="dxa"/>
              <w:bottom w:w="57" w:type="dxa"/>
              <w:right w:w="85" w:type="dxa"/>
            </w:tcMar>
            <w:vAlign w:val="center"/>
          </w:tcPr>
          <w:p w:rsidR="007673F3" w:rsidRPr="00D968DE" w:rsidRDefault="007673F3" w:rsidP="00BC53E8">
            <w:pPr>
              <w:autoSpaceDE w:val="0"/>
              <w:autoSpaceDN w:val="0"/>
              <w:adjustRightInd w:val="0"/>
              <w:jc w:val="center"/>
              <w:rPr>
                <w:b/>
                <w:bCs/>
                <w:szCs w:val="21"/>
              </w:rPr>
            </w:pPr>
            <w:r w:rsidRPr="00D968DE">
              <w:rPr>
                <w:rFonts w:hint="eastAsia"/>
                <w:b/>
                <w:bCs/>
                <w:szCs w:val="21"/>
              </w:rPr>
              <w:t>立卷审查</w:t>
            </w:r>
            <w:r w:rsidRPr="00D968DE">
              <w:rPr>
                <w:b/>
                <w:bCs/>
                <w:szCs w:val="21"/>
              </w:rPr>
              <w:t>问题</w:t>
            </w:r>
          </w:p>
        </w:tc>
        <w:tc>
          <w:tcPr>
            <w:tcW w:w="567" w:type="dxa"/>
            <w:shd w:val="clear" w:color="auto" w:fill="99CCFF"/>
            <w:tcMar>
              <w:top w:w="57" w:type="dxa"/>
              <w:left w:w="85" w:type="dxa"/>
              <w:bottom w:w="57" w:type="dxa"/>
              <w:right w:w="85" w:type="dxa"/>
            </w:tcMar>
            <w:vAlign w:val="center"/>
          </w:tcPr>
          <w:p w:rsidR="007673F3" w:rsidRPr="00D968DE" w:rsidDel="000E349B" w:rsidRDefault="007673F3" w:rsidP="005B4BAA">
            <w:pPr>
              <w:jc w:val="center"/>
              <w:rPr>
                <w:b/>
                <w:bCs/>
                <w:spacing w:val="-3"/>
                <w:szCs w:val="21"/>
              </w:rPr>
            </w:pPr>
            <w:r w:rsidRPr="00D968DE">
              <w:rPr>
                <w:b/>
                <w:bCs/>
                <w:szCs w:val="21"/>
              </w:rPr>
              <w:t>是</w:t>
            </w:r>
          </w:p>
        </w:tc>
        <w:tc>
          <w:tcPr>
            <w:tcW w:w="567" w:type="dxa"/>
            <w:shd w:val="clear" w:color="auto" w:fill="99CCFF"/>
            <w:vAlign w:val="center"/>
          </w:tcPr>
          <w:p w:rsidR="007673F3" w:rsidRPr="00D968DE" w:rsidDel="000E349B" w:rsidRDefault="007673F3" w:rsidP="005B4BAA">
            <w:pPr>
              <w:jc w:val="center"/>
              <w:rPr>
                <w:b/>
                <w:bCs/>
                <w:spacing w:val="-3"/>
                <w:szCs w:val="21"/>
              </w:rPr>
            </w:pPr>
            <w:r w:rsidRPr="00D968DE">
              <w:rPr>
                <w:b/>
                <w:bCs/>
                <w:spacing w:val="-5"/>
                <w:szCs w:val="21"/>
              </w:rPr>
              <w:t>不适用</w:t>
            </w:r>
          </w:p>
        </w:tc>
        <w:tc>
          <w:tcPr>
            <w:tcW w:w="708" w:type="dxa"/>
            <w:shd w:val="clear" w:color="auto" w:fill="99CCFF"/>
            <w:tcMar>
              <w:top w:w="57" w:type="dxa"/>
              <w:left w:w="85" w:type="dxa"/>
              <w:bottom w:w="57" w:type="dxa"/>
              <w:right w:w="85" w:type="dxa"/>
            </w:tcMar>
            <w:vAlign w:val="center"/>
          </w:tcPr>
          <w:p w:rsidR="007673F3" w:rsidRPr="00D968DE" w:rsidRDefault="007673F3" w:rsidP="005B4BAA">
            <w:pPr>
              <w:jc w:val="center"/>
              <w:rPr>
                <w:b/>
                <w:bCs/>
                <w:szCs w:val="21"/>
              </w:rPr>
            </w:pPr>
            <w:r w:rsidRPr="00D968DE">
              <w:rPr>
                <w:b/>
                <w:bCs/>
                <w:szCs w:val="21"/>
              </w:rPr>
              <w:t>否</w:t>
            </w:r>
          </w:p>
        </w:tc>
        <w:tc>
          <w:tcPr>
            <w:tcW w:w="851" w:type="dxa"/>
            <w:shd w:val="clear" w:color="auto" w:fill="99CCFF"/>
            <w:vAlign w:val="center"/>
          </w:tcPr>
          <w:p w:rsidR="007673F3" w:rsidRPr="00D968DE" w:rsidRDefault="007673F3" w:rsidP="005B4BAA">
            <w:pPr>
              <w:jc w:val="center"/>
              <w:rPr>
                <w:b/>
                <w:bCs/>
                <w:szCs w:val="21"/>
              </w:rPr>
            </w:pPr>
            <w:r w:rsidRPr="00D968DE">
              <w:rPr>
                <w:rFonts w:hint="eastAsia"/>
                <w:b/>
                <w:bCs/>
                <w:szCs w:val="21"/>
              </w:rPr>
              <w:t>存在问题</w:t>
            </w:r>
          </w:p>
        </w:tc>
      </w:tr>
      <w:tr w:rsidR="007673F3" w:rsidRPr="00D968DE" w:rsidTr="00CD5766">
        <w:tc>
          <w:tcPr>
            <w:tcW w:w="508" w:type="dxa"/>
            <w:vAlign w:val="center"/>
          </w:tcPr>
          <w:p w:rsidR="007673F3" w:rsidRPr="000216CB" w:rsidRDefault="007673F3" w:rsidP="00CB7575">
            <w:pPr>
              <w:pStyle w:val="TableParagraph"/>
              <w:adjustRightInd w:val="0"/>
              <w:snapToGrid w:val="0"/>
              <w:spacing w:beforeLines="15" w:line="276" w:lineRule="auto"/>
              <w:jc w:val="center"/>
              <w:rPr>
                <w:rFonts w:ascii="Arial" w:hAnsi="Arial" w:cs="Arial"/>
                <w:sz w:val="21"/>
                <w:szCs w:val="21"/>
              </w:rPr>
            </w:pPr>
            <w:r w:rsidRPr="000216CB">
              <w:rPr>
                <w:rFonts w:ascii="Arial" w:hAnsi="Arial" w:cs="Arial"/>
                <w:sz w:val="21"/>
                <w:szCs w:val="21"/>
              </w:rPr>
              <w:t>1</w:t>
            </w:r>
          </w:p>
        </w:tc>
        <w:tc>
          <w:tcPr>
            <w:tcW w:w="5103" w:type="dxa"/>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both"/>
              <w:rPr>
                <w:rFonts w:ascii="Arial" w:hAnsi="Arial" w:cs="Arial"/>
                <w:sz w:val="21"/>
                <w:szCs w:val="21"/>
              </w:rPr>
            </w:pPr>
            <w:r w:rsidRPr="00D968DE">
              <w:rPr>
                <w:rFonts w:ascii="Arial" w:hAnsi="Arial" w:cs="Arial" w:hint="eastAsia"/>
                <w:sz w:val="21"/>
                <w:szCs w:val="21"/>
              </w:rPr>
              <w:t>临床评价中各项文件</w:t>
            </w:r>
            <w:r w:rsidR="008A02C5" w:rsidRPr="00A55687">
              <w:rPr>
                <w:rFonts w:ascii="Arial" w:hAnsi="Arial" w:cs="Arial" w:hint="eastAsia"/>
                <w:sz w:val="21"/>
                <w:szCs w:val="21"/>
              </w:rPr>
              <w:t>除证明性文件外，均</w:t>
            </w:r>
            <w:r w:rsidR="008A02C5">
              <w:rPr>
                <w:rFonts w:ascii="Arial" w:hAnsi="Arial" w:cs="Arial" w:hint="eastAsia"/>
                <w:sz w:val="21"/>
                <w:szCs w:val="21"/>
              </w:rPr>
              <w:t>以中文形式提供，如证明性文件为外文形式，</w:t>
            </w:r>
            <w:r w:rsidR="008A02C5" w:rsidRPr="00A55687">
              <w:rPr>
                <w:rFonts w:ascii="Arial" w:hAnsi="Arial" w:cs="Arial" w:hint="eastAsia"/>
                <w:sz w:val="21"/>
                <w:szCs w:val="21"/>
              </w:rPr>
              <w:t>提供</w:t>
            </w:r>
            <w:r w:rsidR="008A02C5">
              <w:rPr>
                <w:rFonts w:ascii="Arial" w:hAnsi="Arial" w:cs="Arial" w:hint="eastAsia"/>
                <w:sz w:val="21"/>
                <w:szCs w:val="21"/>
              </w:rPr>
              <w:t>了中文译本。根据外文资料翻译的申报资料，</w:t>
            </w:r>
            <w:r w:rsidR="008A02C5" w:rsidRPr="00A55687">
              <w:rPr>
                <w:rFonts w:ascii="Arial" w:hAnsi="Arial" w:cs="Arial" w:hint="eastAsia"/>
                <w:sz w:val="21"/>
                <w:szCs w:val="21"/>
              </w:rPr>
              <w:t>同时提供</w:t>
            </w:r>
            <w:r w:rsidR="008A02C5">
              <w:rPr>
                <w:rFonts w:ascii="Arial" w:hAnsi="Arial" w:cs="Arial" w:hint="eastAsia"/>
                <w:sz w:val="21"/>
                <w:szCs w:val="21"/>
              </w:rPr>
              <w:t>了</w:t>
            </w:r>
            <w:r w:rsidR="008A02C5" w:rsidRPr="00A55687">
              <w:rPr>
                <w:rFonts w:ascii="Arial" w:hAnsi="Arial" w:cs="Arial" w:hint="eastAsia"/>
                <w:sz w:val="21"/>
                <w:szCs w:val="21"/>
              </w:rPr>
              <w:t>原文。</w:t>
            </w:r>
          </w:p>
        </w:tc>
        <w:tc>
          <w:tcPr>
            <w:tcW w:w="567" w:type="dxa"/>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b/>
                <w:sz w:val="21"/>
                <w:szCs w:val="21"/>
              </w:rPr>
            </w:pPr>
            <w:r w:rsidRPr="00D968DE">
              <w:rPr>
                <w:rFonts w:ascii="Arial" w:hAnsi="Arial" w:cs="Arial"/>
                <w:noProof/>
                <w:sz w:val="21"/>
                <w:szCs w:val="21"/>
              </w:rPr>
              <w:drawing>
                <wp:inline distT="0" distB="0" distL="0" distR="0">
                  <wp:extent cx="127000" cy="174625"/>
                  <wp:effectExtent l="0" t="0" r="6350" b="0"/>
                  <wp:docPr id="499" name="图片 49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b/>
                <w:sz w:val="21"/>
                <w:szCs w:val="21"/>
              </w:rPr>
            </w:pPr>
          </w:p>
        </w:tc>
        <w:tc>
          <w:tcPr>
            <w:tcW w:w="708" w:type="dxa"/>
            <w:shd w:val="clear" w:color="auto" w:fill="D9D9D9" w:themeFill="background1" w:themeFillShade="D9"/>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b/>
                <w:sz w:val="21"/>
                <w:szCs w:val="21"/>
              </w:rPr>
            </w:pPr>
            <w:r w:rsidRPr="00D968DE">
              <w:rPr>
                <w:rFonts w:ascii="Arial" w:hAnsi="Arial" w:cs="Arial"/>
                <w:noProof/>
                <w:sz w:val="21"/>
                <w:szCs w:val="21"/>
              </w:rPr>
              <w:drawing>
                <wp:inline distT="0" distB="0" distL="0" distR="0">
                  <wp:extent cx="127000" cy="174625"/>
                  <wp:effectExtent l="0" t="0" r="6350" b="0"/>
                  <wp:docPr id="504" name="图片 5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Pr>
          <w:p w:rsidR="007673F3" w:rsidRPr="00D968DE" w:rsidRDefault="007673F3" w:rsidP="00CB7575">
            <w:pPr>
              <w:pStyle w:val="TableParagraph"/>
              <w:adjustRightInd w:val="0"/>
              <w:snapToGrid w:val="0"/>
              <w:spacing w:beforeLines="15" w:line="276" w:lineRule="auto"/>
              <w:jc w:val="both"/>
              <w:rPr>
                <w:rFonts w:ascii="Arial" w:hAnsi="Arial" w:cs="Arial"/>
                <w:b/>
                <w:sz w:val="21"/>
                <w:szCs w:val="21"/>
              </w:rPr>
            </w:pPr>
          </w:p>
        </w:tc>
      </w:tr>
      <w:tr w:rsidR="007673F3" w:rsidRPr="00D968DE" w:rsidTr="00CD5766">
        <w:tc>
          <w:tcPr>
            <w:tcW w:w="508" w:type="dxa"/>
            <w:tcBorders>
              <w:top w:val="single" w:sz="6" w:space="0" w:color="auto"/>
              <w:left w:val="single" w:sz="6" w:space="0" w:color="auto"/>
              <w:bottom w:val="single" w:sz="6" w:space="0" w:color="auto"/>
              <w:right w:val="single" w:sz="6" w:space="0" w:color="auto"/>
            </w:tcBorders>
            <w:vAlign w:val="center"/>
          </w:tcPr>
          <w:p w:rsidR="007673F3" w:rsidRPr="000216CB" w:rsidRDefault="007673F3" w:rsidP="00CB7575">
            <w:pPr>
              <w:pStyle w:val="TableParagraph"/>
              <w:adjustRightInd w:val="0"/>
              <w:snapToGrid w:val="0"/>
              <w:spacing w:beforeLines="15" w:line="276" w:lineRule="auto"/>
              <w:jc w:val="center"/>
              <w:rPr>
                <w:rFonts w:ascii="Arial" w:hAnsi="Arial" w:cs="Arial"/>
                <w:sz w:val="21"/>
                <w:szCs w:val="21"/>
              </w:rPr>
            </w:pPr>
            <w:r w:rsidRPr="000216CB">
              <w:rPr>
                <w:rFonts w:ascii="Arial" w:hAnsi="Arial" w:cs="Arial"/>
                <w:sz w:val="21"/>
                <w:szCs w:val="21"/>
              </w:rPr>
              <w:t>2</w:t>
            </w:r>
          </w:p>
        </w:tc>
        <w:tc>
          <w:tcPr>
            <w:tcW w:w="5103"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both"/>
              <w:rPr>
                <w:rFonts w:ascii="Arial" w:hAnsi="Arial" w:cs="Arial"/>
                <w:sz w:val="21"/>
                <w:szCs w:val="21"/>
              </w:rPr>
            </w:pPr>
            <w:r w:rsidRPr="00D968DE">
              <w:rPr>
                <w:rFonts w:ascii="Arial" w:hAnsi="Arial" w:cs="Arial" w:hint="eastAsia"/>
                <w:sz w:val="21"/>
                <w:szCs w:val="21"/>
              </w:rPr>
              <w:t>进口产品临床评价中的原文资料应当提交由申请人</w:t>
            </w:r>
            <w:r w:rsidRPr="00D968DE">
              <w:rPr>
                <w:rFonts w:ascii="Arial" w:hAnsi="Arial" w:cs="Arial" w:hint="eastAsia"/>
                <w:sz w:val="21"/>
                <w:szCs w:val="21"/>
              </w:rPr>
              <w:t>/</w:t>
            </w:r>
            <w:r w:rsidRPr="00D968DE">
              <w:rPr>
                <w:rFonts w:ascii="Arial" w:hAnsi="Arial" w:cs="Arial" w:hint="eastAsia"/>
                <w:sz w:val="21"/>
                <w:szCs w:val="21"/>
              </w:rPr>
              <w:t>注册人所在地公证机构出具的公证件。</w:t>
            </w:r>
          </w:p>
        </w:tc>
        <w:tc>
          <w:tcPr>
            <w:tcW w:w="567"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noProof/>
                <w:sz w:val="21"/>
                <w:szCs w:val="21"/>
              </w:rPr>
            </w:pPr>
            <w:r w:rsidRPr="00D968DE">
              <w:rPr>
                <w:rFonts w:ascii="Arial" w:hAnsi="Arial" w:cs="Arial"/>
                <w:noProof/>
                <w:sz w:val="21"/>
                <w:szCs w:val="21"/>
              </w:rPr>
              <w:drawing>
                <wp:inline distT="0" distB="0" distL="0" distR="0">
                  <wp:extent cx="127000" cy="174625"/>
                  <wp:effectExtent l="0" t="0" r="6350" b="0"/>
                  <wp:docPr id="105" name="图片 10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b/>
                <w:sz w:val="21"/>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noProof/>
                <w:sz w:val="21"/>
                <w:szCs w:val="21"/>
              </w:rPr>
            </w:pPr>
            <w:r w:rsidRPr="00D968DE">
              <w:rPr>
                <w:rFonts w:ascii="Arial" w:hAnsi="Arial" w:cs="Arial"/>
                <w:noProof/>
                <w:sz w:val="21"/>
                <w:szCs w:val="21"/>
              </w:rPr>
              <w:drawing>
                <wp:inline distT="0" distB="0" distL="0" distR="0">
                  <wp:extent cx="127000" cy="174625"/>
                  <wp:effectExtent l="0" t="0" r="6350" b="0"/>
                  <wp:docPr id="104" name="图片 10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6" w:space="0" w:color="auto"/>
              <w:left w:val="single" w:sz="6" w:space="0" w:color="auto"/>
              <w:bottom w:val="single" w:sz="6" w:space="0" w:color="auto"/>
              <w:right w:val="single" w:sz="6" w:space="0" w:color="auto"/>
            </w:tcBorders>
          </w:tcPr>
          <w:p w:rsidR="007673F3" w:rsidRPr="00D968DE" w:rsidRDefault="007673F3" w:rsidP="00CB7575">
            <w:pPr>
              <w:pStyle w:val="TableParagraph"/>
              <w:adjustRightInd w:val="0"/>
              <w:snapToGrid w:val="0"/>
              <w:spacing w:beforeLines="15" w:line="276" w:lineRule="auto"/>
              <w:jc w:val="both"/>
              <w:rPr>
                <w:rFonts w:ascii="Arial" w:hAnsi="Arial" w:cs="Arial"/>
                <w:b/>
                <w:sz w:val="21"/>
                <w:szCs w:val="21"/>
              </w:rPr>
            </w:pPr>
          </w:p>
        </w:tc>
      </w:tr>
      <w:tr w:rsidR="007673F3" w:rsidRPr="00D968DE" w:rsidTr="00CD5766">
        <w:tc>
          <w:tcPr>
            <w:tcW w:w="508" w:type="dxa"/>
            <w:tcBorders>
              <w:top w:val="single" w:sz="6" w:space="0" w:color="auto"/>
              <w:left w:val="single" w:sz="6" w:space="0" w:color="auto"/>
              <w:bottom w:val="single" w:sz="6" w:space="0" w:color="auto"/>
              <w:right w:val="single" w:sz="6" w:space="0" w:color="auto"/>
            </w:tcBorders>
            <w:vAlign w:val="center"/>
          </w:tcPr>
          <w:p w:rsidR="007673F3" w:rsidRPr="000216CB" w:rsidRDefault="007673F3" w:rsidP="00CB7575">
            <w:pPr>
              <w:pStyle w:val="TableParagraph"/>
              <w:adjustRightInd w:val="0"/>
              <w:snapToGrid w:val="0"/>
              <w:spacing w:beforeLines="15" w:line="276" w:lineRule="auto"/>
              <w:jc w:val="center"/>
              <w:rPr>
                <w:rFonts w:ascii="Arial" w:hAnsi="Arial" w:cs="Arial"/>
                <w:sz w:val="21"/>
                <w:szCs w:val="21"/>
              </w:rPr>
            </w:pPr>
            <w:r w:rsidRPr="000216CB">
              <w:rPr>
                <w:rFonts w:ascii="Arial" w:hAnsi="Arial" w:cs="Arial" w:hint="eastAsia"/>
                <w:sz w:val="21"/>
                <w:szCs w:val="21"/>
              </w:rPr>
              <w:t>3</w:t>
            </w:r>
          </w:p>
        </w:tc>
        <w:tc>
          <w:tcPr>
            <w:tcW w:w="5103"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both"/>
              <w:rPr>
                <w:rFonts w:ascii="Arial" w:hAnsi="Arial" w:cs="Arial"/>
                <w:sz w:val="21"/>
                <w:szCs w:val="21"/>
              </w:rPr>
            </w:pPr>
            <w:r w:rsidRPr="00D968DE">
              <w:rPr>
                <w:rFonts w:ascii="Arial" w:hAnsi="Arial" w:cs="Arial" w:hint="eastAsia"/>
                <w:sz w:val="21"/>
                <w:szCs w:val="21"/>
              </w:rPr>
              <w:t>临床评价资料与申请表内容具有一致性。</w:t>
            </w:r>
          </w:p>
        </w:tc>
        <w:tc>
          <w:tcPr>
            <w:tcW w:w="567"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noProof/>
                <w:sz w:val="21"/>
                <w:szCs w:val="21"/>
              </w:rPr>
            </w:pPr>
            <w:r w:rsidRPr="00D968DE">
              <w:rPr>
                <w:rFonts w:ascii="Arial" w:hAnsi="Arial" w:cs="Arial"/>
                <w:noProof/>
                <w:sz w:val="21"/>
                <w:szCs w:val="21"/>
              </w:rPr>
              <w:drawing>
                <wp:inline distT="0" distB="0" distL="0" distR="0">
                  <wp:extent cx="127000" cy="174625"/>
                  <wp:effectExtent l="0" t="0" r="6350" b="0"/>
                  <wp:docPr id="2" name="图片 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567" w:type="dxa"/>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b/>
                <w:sz w:val="21"/>
                <w:szCs w:val="21"/>
              </w:rPr>
            </w:pP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57" w:type="dxa"/>
              <w:left w:w="85" w:type="dxa"/>
              <w:bottom w:w="57" w:type="dxa"/>
              <w:right w:w="85" w:type="dxa"/>
            </w:tcMar>
          </w:tcPr>
          <w:p w:rsidR="007673F3" w:rsidRPr="00D968DE" w:rsidRDefault="007673F3" w:rsidP="00CB7575">
            <w:pPr>
              <w:pStyle w:val="TableParagraph"/>
              <w:adjustRightInd w:val="0"/>
              <w:snapToGrid w:val="0"/>
              <w:spacing w:beforeLines="15" w:line="276" w:lineRule="auto"/>
              <w:jc w:val="center"/>
              <w:rPr>
                <w:rFonts w:ascii="Arial" w:hAnsi="Arial" w:cs="Arial"/>
                <w:noProof/>
                <w:sz w:val="21"/>
                <w:szCs w:val="21"/>
              </w:rPr>
            </w:pPr>
            <w:r w:rsidRPr="00D968DE">
              <w:rPr>
                <w:rFonts w:ascii="Arial" w:hAnsi="Arial" w:cs="Arial"/>
                <w:noProof/>
                <w:sz w:val="21"/>
                <w:szCs w:val="21"/>
              </w:rPr>
              <w:drawing>
                <wp:inline distT="0" distB="0" distL="0" distR="0">
                  <wp:extent cx="127000" cy="174625"/>
                  <wp:effectExtent l="0" t="0" r="6350" b="0"/>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Checkbox-Y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7000" cy="174625"/>
                          </a:xfrm>
                          <a:prstGeom prst="rect">
                            <a:avLst/>
                          </a:prstGeom>
                          <a:noFill/>
                          <a:ln>
                            <a:noFill/>
                          </a:ln>
                        </pic:spPr>
                      </pic:pic>
                    </a:graphicData>
                  </a:graphic>
                </wp:inline>
              </w:drawing>
            </w:r>
          </w:p>
        </w:tc>
        <w:tc>
          <w:tcPr>
            <w:tcW w:w="851" w:type="dxa"/>
            <w:tcBorders>
              <w:top w:val="single" w:sz="6" w:space="0" w:color="auto"/>
              <w:left w:val="single" w:sz="6" w:space="0" w:color="auto"/>
              <w:bottom w:val="single" w:sz="6" w:space="0" w:color="auto"/>
              <w:right w:val="single" w:sz="6" w:space="0" w:color="auto"/>
            </w:tcBorders>
          </w:tcPr>
          <w:p w:rsidR="007673F3" w:rsidRPr="00D968DE" w:rsidRDefault="007673F3" w:rsidP="00CB7575">
            <w:pPr>
              <w:pStyle w:val="TableParagraph"/>
              <w:adjustRightInd w:val="0"/>
              <w:snapToGrid w:val="0"/>
              <w:spacing w:beforeLines="15" w:line="276" w:lineRule="auto"/>
              <w:jc w:val="both"/>
              <w:rPr>
                <w:rFonts w:ascii="Arial" w:hAnsi="Arial" w:cs="Arial"/>
                <w:b/>
                <w:sz w:val="21"/>
                <w:szCs w:val="21"/>
              </w:rPr>
            </w:pPr>
          </w:p>
        </w:tc>
      </w:tr>
    </w:tbl>
    <w:p w:rsidR="000709EC" w:rsidRPr="00D968DE" w:rsidRDefault="000709EC">
      <w:pPr>
        <w:widowControl/>
        <w:jc w:val="left"/>
        <w:rPr>
          <w:rFonts w:ascii="黑体" w:eastAsia="黑体" w:hAnsi="黑体"/>
          <w:b/>
          <w:sz w:val="32"/>
          <w:szCs w:val="32"/>
        </w:rPr>
      </w:pPr>
    </w:p>
    <w:p w:rsidR="000709EC" w:rsidRPr="00D968DE" w:rsidRDefault="000709EC">
      <w:pPr>
        <w:widowControl/>
        <w:jc w:val="left"/>
        <w:rPr>
          <w:rFonts w:ascii="黑体" w:eastAsia="黑体" w:hAnsi="黑体"/>
          <w:b/>
          <w:sz w:val="32"/>
          <w:szCs w:val="32"/>
        </w:rPr>
      </w:pPr>
      <w:r w:rsidRPr="00D968DE">
        <w:rPr>
          <w:rFonts w:ascii="黑体" w:eastAsia="黑体" w:hAnsi="黑体"/>
          <w:b/>
          <w:sz w:val="32"/>
          <w:szCs w:val="32"/>
        </w:rPr>
        <w:br w:type="page"/>
      </w:r>
    </w:p>
    <w:p w:rsidR="00E27999" w:rsidRPr="00D968DE" w:rsidRDefault="00DC7F29" w:rsidP="00DC7F29">
      <w:pPr>
        <w:widowControl/>
        <w:jc w:val="center"/>
        <w:rPr>
          <w:rFonts w:ascii="黑体" w:eastAsia="黑体" w:hAnsi="黑体" w:cs="Times New Roman"/>
          <w:bCs/>
          <w:spacing w:val="-3"/>
          <w:sz w:val="32"/>
          <w:szCs w:val="32"/>
        </w:rPr>
      </w:pPr>
      <w:r w:rsidRPr="00D968DE">
        <w:rPr>
          <w:rFonts w:ascii="黑体" w:eastAsia="黑体" w:hAnsi="黑体" w:cs="Times New Roman" w:hint="eastAsia"/>
          <w:bCs/>
          <w:spacing w:val="-3"/>
          <w:sz w:val="32"/>
          <w:szCs w:val="32"/>
        </w:rPr>
        <w:lastRenderedPageBreak/>
        <w:t>免临床目录路径立卷审查表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65"/>
        <w:gridCol w:w="4537"/>
        <w:gridCol w:w="567"/>
        <w:gridCol w:w="708"/>
        <w:gridCol w:w="849"/>
        <w:gridCol w:w="1260"/>
      </w:tblGrid>
      <w:tr w:rsidR="00AB4FC9" w:rsidRPr="00D968DE" w:rsidTr="00CD5766">
        <w:trPr>
          <w:trHeight w:val="475"/>
        </w:trPr>
        <w:tc>
          <w:tcPr>
            <w:tcW w:w="5000" w:type="pct"/>
            <w:gridSpan w:val="6"/>
            <w:shd w:val="clear" w:color="auto" w:fill="99CCFF"/>
            <w:vAlign w:val="center"/>
          </w:tcPr>
          <w:p w:rsidR="00AB4FC9" w:rsidRPr="00D968DE" w:rsidRDefault="00AB4FC9" w:rsidP="00AB4FC9">
            <w:pPr>
              <w:overflowPunct w:val="0"/>
              <w:jc w:val="center"/>
              <w:rPr>
                <w:b/>
                <w:bCs/>
                <w:kern w:val="0"/>
                <w:sz w:val="24"/>
                <w:u w:val="single"/>
              </w:rPr>
            </w:pPr>
            <w:r w:rsidRPr="00D968DE">
              <w:rPr>
                <w:rFonts w:hint="eastAsia"/>
                <w:b/>
                <w:bCs/>
                <w:kern w:val="0"/>
                <w:sz w:val="24"/>
                <w:u w:val="single"/>
              </w:rPr>
              <w:t>立卷审查问题</w:t>
            </w:r>
          </w:p>
          <w:p w:rsidR="00AB4FC9" w:rsidRPr="00D968DE" w:rsidRDefault="00AB4FC9" w:rsidP="00CB7575">
            <w:pPr>
              <w:spacing w:beforeLines="50" w:afterLines="50"/>
              <w:jc w:val="left"/>
              <w:rPr>
                <w:rFonts w:cs="Times New Roman"/>
                <w:b/>
                <w:bCs/>
                <w:szCs w:val="21"/>
              </w:rPr>
            </w:pPr>
            <w:r w:rsidRPr="00D968DE">
              <w:rPr>
                <w:rFonts w:hint="eastAsia"/>
                <w:b/>
                <w:bCs/>
                <w:szCs w:val="21"/>
              </w:rPr>
              <w:t>1.</w:t>
            </w:r>
            <w:r w:rsidRPr="00D968DE">
              <w:rPr>
                <w:rFonts w:cs="Times New Roman"/>
                <w:b/>
                <w:bCs/>
                <w:szCs w:val="21"/>
              </w:rPr>
              <w:t>如果</w:t>
            </w:r>
            <w:r w:rsidRPr="00D968DE">
              <w:rPr>
                <w:rFonts w:cs="Times New Roman" w:hint="eastAsia"/>
                <w:b/>
                <w:bCs/>
                <w:szCs w:val="21"/>
              </w:rPr>
              <w:t>提交了相关资料</w:t>
            </w:r>
            <w:r w:rsidRPr="00D968DE">
              <w:rPr>
                <w:rFonts w:cs="Times New Roman"/>
                <w:b/>
                <w:bCs/>
                <w:szCs w:val="21"/>
              </w:rPr>
              <w:t>则勾选</w:t>
            </w:r>
            <w:r w:rsidRPr="00D968DE">
              <w:rPr>
                <w:rFonts w:cs="Times New Roman" w:hint="eastAsia"/>
                <w:b/>
                <w:bCs/>
                <w:szCs w:val="21"/>
              </w:rPr>
              <w:t>“</w:t>
            </w:r>
            <w:r w:rsidRPr="00D968DE">
              <w:rPr>
                <w:rFonts w:cs="Times New Roman"/>
                <w:b/>
                <w:bCs/>
                <w:szCs w:val="21"/>
              </w:rPr>
              <w:t>是</w:t>
            </w:r>
            <w:r w:rsidRPr="00D968DE">
              <w:rPr>
                <w:rFonts w:cs="Times New Roman" w:hint="eastAsia"/>
                <w:b/>
                <w:bCs/>
                <w:szCs w:val="21"/>
              </w:rPr>
              <w:t>”</w:t>
            </w:r>
            <w:r w:rsidRPr="00D968DE">
              <w:rPr>
                <w:rFonts w:cs="Times New Roman"/>
                <w:b/>
                <w:bCs/>
                <w:szCs w:val="21"/>
              </w:rPr>
              <w:t>，如果不做要求则勾选</w:t>
            </w:r>
            <w:r w:rsidRPr="00D968DE">
              <w:rPr>
                <w:rFonts w:cs="Times New Roman" w:hint="eastAsia"/>
                <w:b/>
                <w:bCs/>
                <w:szCs w:val="21"/>
              </w:rPr>
              <w:t>“</w:t>
            </w:r>
            <w:r w:rsidRPr="00D968DE">
              <w:rPr>
                <w:rFonts w:cs="Times New Roman"/>
                <w:b/>
                <w:bCs/>
                <w:szCs w:val="21"/>
              </w:rPr>
              <w:t>不适用</w:t>
            </w:r>
            <w:r w:rsidRPr="00D968DE">
              <w:rPr>
                <w:rFonts w:cs="Times New Roman" w:hint="eastAsia"/>
                <w:b/>
                <w:bCs/>
                <w:szCs w:val="21"/>
              </w:rPr>
              <w:t>”</w:t>
            </w:r>
            <w:r w:rsidRPr="00D968DE">
              <w:rPr>
                <w:rFonts w:cs="Times New Roman"/>
                <w:b/>
                <w:bCs/>
                <w:szCs w:val="21"/>
              </w:rPr>
              <w:t>，如未能提供则勾选</w:t>
            </w:r>
            <w:r w:rsidRPr="00D968DE">
              <w:rPr>
                <w:rFonts w:cs="Times New Roman" w:hint="eastAsia"/>
                <w:b/>
                <w:bCs/>
                <w:szCs w:val="21"/>
              </w:rPr>
              <w:t>“</w:t>
            </w:r>
            <w:r w:rsidRPr="00D968DE">
              <w:rPr>
                <w:rFonts w:cs="Times New Roman"/>
                <w:b/>
                <w:bCs/>
                <w:szCs w:val="21"/>
              </w:rPr>
              <w:t>否</w:t>
            </w:r>
            <w:r w:rsidRPr="00D968DE">
              <w:rPr>
                <w:rFonts w:cs="Times New Roman" w:hint="eastAsia"/>
                <w:b/>
                <w:bCs/>
                <w:szCs w:val="21"/>
              </w:rPr>
              <w:t>”</w:t>
            </w:r>
            <w:r w:rsidRPr="00D968DE">
              <w:rPr>
                <w:rFonts w:cs="Times New Roman"/>
                <w:b/>
                <w:bCs/>
                <w:szCs w:val="21"/>
              </w:rPr>
              <w:t>。</w:t>
            </w:r>
          </w:p>
          <w:p w:rsidR="00AB4FC9" w:rsidRPr="00D968DE" w:rsidRDefault="00AB4FC9" w:rsidP="00AB4FC9">
            <w:pPr>
              <w:jc w:val="left"/>
              <w:rPr>
                <w:b/>
                <w:bCs/>
                <w:kern w:val="0"/>
                <w:szCs w:val="21"/>
              </w:rPr>
            </w:pPr>
            <w:r w:rsidRPr="00D968DE">
              <w:rPr>
                <w:rFonts w:hint="eastAsia"/>
                <w:b/>
                <w:bCs/>
                <w:szCs w:val="21"/>
              </w:rPr>
              <w:t>2.</w:t>
            </w:r>
            <w:r w:rsidRPr="00D968DE">
              <w:rPr>
                <w:rFonts w:cs="Times New Roman" w:hint="eastAsia"/>
                <w:b/>
                <w:bCs/>
                <w:szCs w:val="21"/>
              </w:rPr>
              <w:t>对任何问题回答“否”都会导致做出“立卷审查不通过”的决定。</w:t>
            </w:r>
          </w:p>
        </w:tc>
      </w:tr>
      <w:tr w:rsidR="00CD5766" w:rsidRPr="00D968DE" w:rsidTr="00CD5766">
        <w:trPr>
          <w:trHeight w:val="475"/>
        </w:trPr>
        <w:tc>
          <w:tcPr>
            <w:tcW w:w="278" w:type="pct"/>
            <w:vMerge w:val="restart"/>
            <w:shd w:val="clear" w:color="auto" w:fill="99CCFF"/>
            <w:vAlign w:val="center"/>
          </w:tcPr>
          <w:p w:rsidR="00AB4FC9" w:rsidRPr="00D968DE" w:rsidRDefault="00AB4FC9" w:rsidP="00AB281D">
            <w:pPr>
              <w:jc w:val="center"/>
              <w:rPr>
                <w:rFonts w:cs="Times New Roman"/>
                <w:szCs w:val="21"/>
              </w:rPr>
            </w:pPr>
            <w:r w:rsidRPr="00D968DE">
              <w:rPr>
                <w:rFonts w:cs="Times New Roman" w:hint="eastAsia"/>
                <w:b/>
                <w:bCs/>
                <w:szCs w:val="21"/>
              </w:rPr>
              <w:t>序号</w:t>
            </w:r>
          </w:p>
        </w:tc>
        <w:tc>
          <w:tcPr>
            <w:tcW w:w="2705" w:type="pct"/>
            <w:vMerge w:val="restart"/>
            <w:shd w:val="clear" w:color="auto" w:fill="99CCFF"/>
            <w:vAlign w:val="center"/>
          </w:tcPr>
          <w:p w:rsidR="00AB4FC9" w:rsidRPr="00D968DE" w:rsidRDefault="00AB4FC9" w:rsidP="00BC53E8">
            <w:pPr>
              <w:jc w:val="center"/>
              <w:rPr>
                <w:rFonts w:cs="Times New Roman"/>
                <w:szCs w:val="21"/>
              </w:rPr>
            </w:pPr>
            <w:r w:rsidRPr="00D968DE">
              <w:rPr>
                <w:rFonts w:hint="eastAsia"/>
                <w:b/>
                <w:bCs/>
                <w:szCs w:val="21"/>
              </w:rPr>
              <w:t>立卷审查</w:t>
            </w:r>
            <w:r w:rsidRPr="00D968DE">
              <w:rPr>
                <w:b/>
                <w:bCs/>
                <w:szCs w:val="21"/>
              </w:rPr>
              <w:t>问题</w:t>
            </w:r>
          </w:p>
        </w:tc>
        <w:tc>
          <w:tcPr>
            <w:tcW w:w="760" w:type="pct"/>
            <w:gridSpan w:val="2"/>
            <w:shd w:val="clear" w:color="auto" w:fill="99CCFF"/>
            <w:tcMar>
              <w:top w:w="57" w:type="dxa"/>
              <w:left w:w="85" w:type="dxa"/>
              <w:bottom w:w="57" w:type="dxa"/>
              <w:right w:w="85" w:type="dxa"/>
            </w:tcMar>
            <w:vAlign w:val="center"/>
          </w:tcPr>
          <w:p w:rsidR="00AB4FC9" w:rsidRPr="00D968DE" w:rsidRDefault="00AB4FC9" w:rsidP="00AB281D">
            <w:pPr>
              <w:jc w:val="center"/>
              <w:rPr>
                <w:rFonts w:cs="Times New Roman"/>
                <w:b/>
                <w:bCs/>
                <w:szCs w:val="21"/>
              </w:rPr>
            </w:pPr>
            <w:r w:rsidRPr="00D968DE">
              <w:rPr>
                <w:rFonts w:cs="Times New Roman"/>
                <w:b/>
                <w:bCs/>
                <w:szCs w:val="21"/>
              </w:rPr>
              <w:t>提供</w:t>
            </w:r>
          </w:p>
          <w:p w:rsidR="00AB4FC9" w:rsidRPr="00D968DE" w:rsidRDefault="00AB4FC9" w:rsidP="00AB281D">
            <w:pPr>
              <w:jc w:val="center"/>
              <w:rPr>
                <w:rFonts w:cs="Times New Roman"/>
                <w:szCs w:val="21"/>
              </w:rPr>
            </w:pPr>
          </w:p>
        </w:tc>
        <w:tc>
          <w:tcPr>
            <w:tcW w:w="506" w:type="pct"/>
            <w:vMerge w:val="restart"/>
            <w:shd w:val="clear" w:color="auto" w:fill="99CCFF"/>
            <w:tcMar>
              <w:top w:w="57" w:type="dxa"/>
              <w:left w:w="85" w:type="dxa"/>
              <w:bottom w:w="57" w:type="dxa"/>
              <w:right w:w="85" w:type="dxa"/>
            </w:tcMar>
            <w:vAlign w:val="center"/>
          </w:tcPr>
          <w:p w:rsidR="00AB4FC9" w:rsidRPr="00D968DE" w:rsidRDefault="00AB4FC9" w:rsidP="00AB281D">
            <w:pPr>
              <w:jc w:val="center"/>
              <w:rPr>
                <w:rFonts w:cs="Times New Roman"/>
                <w:szCs w:val="21"/>
              </w:rPr>
            </w:pPr>
            <w:r w:rsidRPr="00D968DE">
              <w:rPr>
                <w:rFonts w:cs="Times New Roman"/>
                <w:b/>
                <w:bCs/>
                <w:szCs w:val="21"/>
              </w:rPr>
              <w:t>未提供（否）</w:t>
            </w:r>
          </w:p>
        </w:tc>
        <w:tc>
          <w:tcPr>
            <w:tcW w:w="751" w:type="pct"/>
            <w:vMerge w:val="restart"/>
            <w:shd w:val="clear" w:color="auto" w:fill="99CCFF"/>
            <w:vAlign w:val="center"/>
          </w:tcPr>
          <w:p w:rsidR="00AB4FC9" w:rsidRPr="00D968DE" w:rsidRDefault="00AB4FC9" w:rsidP="00AB281D">
            <w:pPr>
              <w:jc w:val="center"/>
              <w:rPr>
                <w:rFonts w:cs="Times New Roman"/>
                <w:b/>
                <w:bCs/>
                <w:szCs w:val="21"/>
              </w:rPr>
            </w:pPr>
            <w:r w:rsidRPr="00D968DE">
              <w:rPr>
                <w:rFonts w:hint="eastAsia"/>
                <w:b/>
                <w:bCs/>
                <w:kern w:val="0"/>
                <w:szCs w:val="21"/>
              </w:rPr>
              <w:t>存在问题</w:t>
            </w:r>
          </w:p>
        </w:tc>
      </w:tr>
      <w:tr w:rsidR="00895DEA" w:rsidRPr="00D968DE" w:rsidTr="00CD5766">
        <w:trPr>
          <w:trHeight w:val="475"/>
        </w:trPr>
        <w:tc>
          <w:tcPr>
            <w:tcW w:w="278" w:type="pct"/>
            <w:vMerge/>
            <w:shd w:val="clear" w:color="auto" w:fill="99CCFF"/>
          </w:tcPr>
          <w:p w:rsidR="00AB4FC9" w:rsidRPr="00D968DE" w:rsidRDefault="00AB4FC9" w:rsidP="00AB281D">
            <w:pPr>
              <w:jc w:val="center"/>
              <w:rPr>
                <w:rFonts w:cs="Times New Roman"/>
                <w:b/>
                <w:bCs/>
                <w:szCs w:val="21"/>
              </w:rPr>
            </w:pPr>
          </w:p>
        </w:tc>
        <w:tc>
          <w:tcPr>
            <w:tcW w:w="2705" w:type="pct"/>
            <w:vMerge/>
            <w:shd w:val="clear" w:color="auto" w:fill="99CCFF"/>
          </w:tcPr>
          <w:p w:rsidR="00AB4FC9" w:rsidRPr="00D968DE" w:rsidRDefault="00AB4FC9" w:rsidP="00AB281D">
            <w:pPr>
              <w:jc w:val="center"/>
              <w:rPr>
                <w:rFonts w:cs="Times New Roman"/>
                <w:b/>
                <w:bCs/>
                <w:szCs w:val="21"/>
              </w:rPr>
            </w:pPr>
          </w:p>
        </w:tc>
        <w:tc>
          <w:tcPr>
            <w:tcW w:w="338" w:type="pct"/>
            <w:shd w:val="clear" w:color="auto" w:fill="99CCFF"/>
            <w:tcMar>
              <w:top w:w="57" w:type="dxa"/>
              <w:left w:w="85" w:type="dxa"/>
              <w:bottom w:w="57" w:type="dxa"/>
              <w:right w:w="85" w:type="dxa"/>
            </w:tcMar>
            <w:vAlign w:val="center"/>
          </w:tcPr>
          <w:p w:rsidR="00AB4FC9" w:rsidRPr="00D968DE" w:rsidRDefault="00AB4FC9" w:rsidP="00AB281D">
            <w:pPr>
              <w:jc w:val="center"/>
              <w:rPr>
                <w:rFonts w:cs="Times New Roman"/>
                <w:b/>
                <w:bCs/>
                <w:szCs w:val="21"/>
              </w:rPr>
            </w:pPr>
            <w:r w:rsidRPr="00D968DE">
              <w:rPr>
                <w:rFonts w:cs="Times New Roman" w:hint="eastAsia"/>
                <w:b/>
                <w:bCs/>
                <w:szCs w:val="21"/>
              </w:rPr>
              <w:t>是</w:t>
            </w:r>
          </w:p>
        </w:tc>
        <w:tc>
          <w:tcPr>
            <w:tcW w:w="422" w:type="pct"/>
            <w:shd w:val="clear" w:color="auto" w:fill="99CCFF"/>
            <w:vAlign w:val="center"/>
          </w:tcPr>
          <w:p w:rsidR="00AB4FC9" w:rsidRPr="00D968DE" w:rsidRDefault="00AB4FC9" w:rsidP="00AB281D">
            <w:pPr>
              <w:jc w:val="center"/>
              <w:rPr>
                <w:rFonts w:cs="Times New Roman"/>
                <w:b/>
                <w:bCs/>
                <w:szCs w:val="21"/>
              </w:rPr>
            </w:pPr>
            <w:r w:rsidRPr="00D968DE">
              <w:rPr>
                <w:rFonts w:cs="Times New Roman" w:hint="eastAsia"/>
                <w:b/>
                <w:bCs/>
                <w:szCs w:val="21"/>
              </w:rPr>
              <w:t>不适用</w:t>
            </w:r>
          </w:p>
        </w:tc>
        <w:tc>
          <w:tcPr>
            <w:tcW w:w="506" w:type="pct"/>
            <w:vMerge/>
            <w:tcBorders>
              <w:bottom w:val="single" w:sz="6" w:space="0" w:color="auto"/>
            </w:tcBorders>
            <w:shd w:val="clear" w:color="auto" w:fill="99CCFF"/>
            <w:tcMar>
              <w:top w:w="57" w:type="dxa"/>
              <w:left w:w="85" w:type="dxa"/>
              <w:bottom w:w="57" w:type="dxa"/>
              <w:right w:w="85" w:type="dxa"/>
            </w:tcMar>
            <w:vAlign w:val="center"/>
          </w:tcPr>
          <w:p w:rsidR="00AB4FC9" w:rsidRPr="00D968DE" w:rsidRDefault="00AB4FC9" w:rsidP="00AB281D">
            <w:pPr>
              <w:jc w:val="center"/>
              <w:rPr>
                <w:rFonts w:cs="Times New Roman"/>
                <w:b/>
                <w:bCs/>
                <w:szCs w:val="21"/>
              </w:rPr>
            </w:pPr>
          </w:p>
        </w:tc>
        <w:tc>
          <w:tcPr>
            <w:tcW w:w="751" w:type="pct"/>
            <w:vMerge/>
            <w:shd w:val="clear" w:color="auto" w:fill="99CCFF"/>
            <w:vAlign w:val="center"/>
          </w:tcPr>
          <w:p w:rsidR="00AB4FC9" w:rsidRPr="00D968DE" w:rsidRDefault="00AB4FC9" w:rsidP="00AB281D">
            <w:pPr>
              <w:jc w:val="center"/>
              <w:rPr>
                <w:b/>
                <w:bCs/>
                <w:kern w:val="0"/>
                <w:szCs w:val="21"/>
              </w:rPr>
            </w:pPr>
          </w:p>
        </w:tc>
      </w:tr>
      <w:tr w:rsidR="00895DEA" w:rsidRPr="00D968DE" w:rsidTr="00CD5766">
        <w:tc>
          <w:tcPr>
            <w:tcW w:w="278" w:type="pct"/>
            <w:vAlign w:val="center"/>
          </w:tcPr>
          <w:p w:rsidR="00AB4FC9" w:rsidRPr="00D968DE" w:rsidRDefault="00AB4FC9" w:rsidP="009E2C61">
            <w:pPr>
              <w:jc w:val="center"/>
              <w:rPr>
                <w:szCs w:val="21"/>
              </w:rPr>
            </w:pPr>
            <w:r w:rsidRPr="00D968DE">
              <w:rPr>
                <w:rFonts w:hint="eastAsia"/>
                <w:szCs w:val="21"/>
              </w:rPr>
              <w:t>1</w:t>
            </w:r>
          </w:p>
        </w:tc>
        <w:tc>
          <w:tcPr>
            <w:tcW w:w="2705" w:type="pct"/>
            <w:shd w:val="clear" w:color="auto" w:fill="auto"/>
            <w:tcMar>
              <w:top w:w="57" w:type="dxa"/>
              <w:left w:w="85" w:type="dxa"/>
              <w:bottom w:w="57" w:type="dxa"/>
              <w:right w:w="85" w:type="dxa"/>
            </w:tcMar>
          </w:tcPr>
          <w:p w:rsidR="00AB4FC9" w:rsidRPr="00D968DE" w:rsidRDefault="00AB4FC9" w:rsidP="0000026E">
            <w:pPr>
              <w:rPr>
                <w:i/>
              </w:rPr>
            </w:pPr>
            <w:r w:rsidRPr="00D968DE">
              <w:rPr>
                <w:rFonts w:hint="eastAsia"/>
              </w:rPr>
              <w:t>提交了申报产品相关信息与“免于进行临床试验的医疗器械目录”（以下</w:t>
            </w:r>
            <w:r w:rsidRPr="00D968DE">
              <w:t>简称</w:t>
            </w:r>
            <w:r w:rsidRPr="00D968DE">
              <w:rPr>
                <w:rFonts w:hint="eastAsia"/>
              </w:rPr>
              <w:t>《目录》）所述内容的对比资料</w:t>
            </w:r>
            <w:r w:rsidRPr="00D968DE">
              <w:rPr>
                <w:rFonts w:cs="Times New Roman" w:hint="eastAsia"/>
                <w:szCs w:val="21"/>
              </w:rPr>
              <w:t>。</w:t>
            </w:r>
          </w:p>
        </w:tc>
        <w:tc>
          <w:tcPr>
            <w:tcW w:w="338" w:type="pct"/>
            <w:shd w:val="clear" w:color="auto" w:fill="auto"/>
            <w:tcMar>
              <w:top w:w="57" w:type="dxa"/>
              <w:left w:w="85" w:type="dxa"/>
              <w:bottom w:w="57" w:type="dxa"/>
              <w:right w:w="85" w:type="dxa"/>
            </w:tcMar>
            <w:vAlign w:val="center"/>
          </w:tcPr>
          <w:p w:rsidR="00AB4FC9" w:rsidRPr="00D968DE" w:rsidRDefault="00AB4FC9" w:rsidP="009E2C61">
            <w:pPr>
              <w:jc w:val="center"/>
              <w:rPr>
                <w:rFonts w:cs="Times New Roman"/>
                <w:b/>
                <w:bCs/>
                <w:szCs w:val="21"/>
              </w:rPr>
            </w:pPr>
            <w:r w:rsidRPr="00D968DE">
              <w:rPr>
                <w:rFonts w:cs="Times New Roman"/>
                <w:szCs w:val="21"/>
              </w:rPr>
              <w:sym w:font="Wingdings 2" w:char="F0A3"/>
            </w:r>
          </w:p>
        </w:tc>
        <w:tc>
          <w:tcPr>
            <w:tcW w:w="422" w:type="pct"/>
            <w:shd w:val="clear" w:color="auto" w:fill="auto"/>
            <w:vAlign w:val="center"/>
          </w:tcPr>
          <w:p w:rsidR="00AB4FC9" w:rsidRPr="00D968DE" w:rsidRDefault="00AB4FC9" w:rsidP="009E2C61">
            <w:pPr>
              <w:jc w:val="center"/>
              <w:rPr>
                <w:rFonts w:cs="Times New Roman"/>
                <w:b/>
                <w:bCs/>
                <w:szCs w:val="21"/>
              </w:rPr>
            </w:pPr>
          </w:p>
        </w:tc>
        <w:tc>
          <w:tcPr>
            <w:tcW w:w="506" w:type="pct"/>
            <w:shd w:val="clear" w:color="auto" w:fill="BFBFBF" w:themeFill="background1" w:themeFillShade="BF"/>
            <w:tcMar>
              <w:top w:w="57" w:type="dxa"/>
              <w:left w:w="85" w:type="dxa"/>
              <w:bottom w:w="57" w:type="dxa"/>
              <w:right w:w="85" w:type="dxa"/>
            </w:tcMar>
            <w:vAlign w:val="center"/>
          </w:tcPr>
          <w:p w:rsidR="00AB4FC9" w:rsidRPr="00D968DE" w:rsidRDefault="00AB4FC9" w:rsidP="009E2C61">
            <w:pPr>
              <w:jc w:val="center"/>
              <w:rPr>
                <w:rFonts w:cs="Times New Roman"/>
                <w:szCs w:val="21"/>
              </w:rPr>
            </w:pPr>
            <w:r w:rsidRPr="00D968DE">
              <w:rPr>
                <w:rFonts w:cs="Times New Roman"/>
                <w:szCs w:val="21"/>
              </w:rPr>
              <w:sym w:font="Wingdings 2" w:char="F0A3"/>
            </w:r>
          </w:p>
        </w:tc>
        <w:tc>
          <w:tcPr>
            <w:tcW w:w="751" w:type="pct"/>
            <w:shd w:val="clear" w:color="auto" w:fill="auto"/>
          </w:tcPr>
          <w:p w:rsidR="00AB4FC9" w:rsidRPr="00D968DE" w:rsidRDefault="00AB4FC9" w:rsidP="009E2C61">
            <w:pPr>
              <w:jc w:val="center"/>
              <w:rPr>
                <w:rFonts w:cs="Times New Roman"/>
                <w:szCs w:val="21"/>
              </w:rPr>
            </w:pPr>
          </w:p>
        </w:tc>
      </w:tr>
      <w:tr w:rsidR="00895DEA" w:rsidRPr="00D968DE" w:rsidTr="00CD5766">
        <w:tc>
          <w:tcPr>
            <w:tcW w:w="278" w:type="pct"/>
            <w:vAlign w:val="center"/>
          </w:tcPr>
          <w:p w:rsidR="00AB4FC9" w:rsidRPr="00D968DE" w:rsidRDefault="00AB4FC9" w:rsidP="009E2C61">
            <w:pPr>
              <w:jc w:val="center"/>
              <w:rPr>
                <w:szCs w:val="21"/>
              </w:rPr>
            </w:pPr>
            <w:r w:rsidRPr="00D968DE">
              <w:rPr>
                <w:rFonts w:hint="eastAsia"/>
                <w:szCs w:val="21"/>
              </w:rPr>
              <w:t>2</w:t>
            </w:r>
          </w:p>
        </w:tc>
        <w:tc>
          <w:tcPr>
            <w:tcW w:w="2705" w:type="pct"/>
            <w:shd w:val="clear" w:color="auto" w:fill="auto"/>
            <w:tcMar>
              <w:top w:w="57" w:type="dxa"/>
              <w:left w:w="85" w:type="dxa"/>
              <w:bottom w:w="57" w:type="dxa"/>
              <w:right w:w="85" w:type="dxa"/>
            </w:tcMar>
          </w:tcPr>
          <w:p w:rsidR="00AB4FC9" w:rsidRPr="00D968DE" w:rsidRDefault="00AB4FC9" w:rsidP="009E2C61">
            <w:r w:rsidRPr="00D968DE">
              <w:rPr>
                <w:rFonts w:hint="eastAsia"/>
              </w:rPr>
              <w:t>按</w:t>
            </w:r>
            <w:r w:rsidRPr="00D968DE">
              <w:t>《医疗器械临床评价技术指导原则》</w:t>
            </w:r>
            <w:r w:rsidRPr="00D968DE">
              <w:rPr>
                <w:rFonts w:hint="eastAsia"/>
              </w:rPr>
              <w:t>的要求提交了“申报产品与目录中已获准境内注册医疗器械对比表”。</w:t>
            </w:r>
          </w:p>
          <w:p w:rsidR="00AB4FC9" w:rsidRPr="00D968DE" w:rsidRDefault="00AB4FC9" w:rsidP="009E2C61">
            <w:pPr>
              <w:rPr>
                <w:i/>
              </w:rPr>
            </w:pPr>
            <w:r w:rsidRPr="00D968DE">
              <w:rPr>
                <w:rFonts w:hint="eastAsia"/>
                <w:i/>
              </w:rPr>
              <w:t>注：仅对是否按照指导原则的要求进行了对比进行审核，对比是否充分不作为不予立卷的理由。</w:t>
            </w:r>
          </w:p>
        </w:tc>
        <w:tc>
          <w:tcPr>
            <w:tcW w:w="338" w:type="pct"/>
            <w:shd w:val="clear" w:color="auto" w:fill="auto"/>
            <w:tcMar>
              <w:top w:w="57" w:type="dxa"/>
              <w:left w:w="85" w:type="dxa"/>
              <w:bottom w:w="57" w:type="dxa"/>
              <w:right w:w="85" w:type="dxa"/>
            </w:tcMar>
            <w:vAlign w:val="center"/>
          </w:tcPr>
          <w:p w:rsidR="00AB4FC9" w:rsidRPr="00D968DE" w:rsidRDefault="00AB4FC9" w:rsidP="009E2C61">
            <w:pPr>
              <w:jc w:val="center"/>
              <w:rPr>
                <w:rFonts w:cs="Times New Roman"/>
                <w:b/>
                <w:bCs/>
                <w:szCs w:val="21"/>
              </w:rPr>
            </w:pPr>
            <w:r w:rsidRPr="00D968DE">
              <w:rPr>
                <w:rFonts w:cs="Times New Roman"/>
                <w:szCs w:val="21"/>
              </w:rPr>
              <w:sym w:font="Wingdings 2" w:char="F0A3"/>
            </w:r>
          </w:p>
        </w:tc>
        <w:tc>
          <w:tcPr>
            <w:tcW w:w="422" w:type="pct"/>
            <w:shd w:val="clear" w:color="auto" w:fill="auto"/>
            <w:vAlign w:val="center"/>
          </w:tcPr>
          <w:p w:rsidR="00AB4FC9" w:rsidRPr="00D968DE" w:rsidRDefault="00AB4FC9" w:rsidP="009E2C61">
            <w:pPr>
              <w:jc w:val="center"/>
              <w:rPr>
                <w:rFonts w:cs="Times New Roman"/>
                <w:b/>
                <w:bCs/>
                <w:szCs w:val="21"/>
              </w:rPr>
            </w:pPr>
          </w:p>
        </w:tc>
        <w:tc>
          <w:tcPr>
            <w:tcW w:w="506" w:type="pct"/>
            <w:shd w:val="clear" w:color="auto" w:fill="BFBFBF" w:themeFill="background1" w:themeFillShade="BF"/>
            <w:tcMar>
              <w:top w:w="57" w:type="dxa"/>
              <w:left w:w="85" w:type="dxa"/>
              <w:bottom w:w="57" w:type="dxa"/>
              <w:right w:w="85" w:type="dxa"/>
            </w:tcMar>
            <w:vAlign w:val="center"/>
          </w:tcPr>
          <w:p w:rsidR="00AB4FC9" w:rsidRPr="00D968DE" w:rsidRDefault="00AB4FC9" w:rsidP="009E2C61">
            <w:pPr>
              <w:jc w:val="center"/>
              <w:rPr>
                <w:rFonts w:cs="Times New Roman"/>
                <w:szCs w:val="21"/>
              </w:rPr>
            </w:pPr>
            <w:r w:rsidRPr="00D968DE">
              <w:rPr>
                <w:rFonts w:cs="Times New Roman"/>
                <w:szCs w:val="21"/>
              </w:rPr>
              <w:sym w:font="Wingdings 2" w:char="F0A3"/>
            </w:r>
          </w:p>
        </w:tc>
        <w:tc>
          <w:tcPr>
            <w:tcW w:w="751" w:type="pct"/>
            <w:shd w:val="clear" w:color="auto" w:fill="auto"/>
          </w:tcPr>
          <w:p w:rsidR="00AB4FC9" w:rsidRPr="00D968DE" w:rsidRDefault="00AB4FC9" w:rsidP="009E2C61">
            <w:pPr>
              <w:jc w:val="center"/>
              <w:rPr>
                <w:rFonts w:cs="Times New Roman"/>
                <w:szCs w:val="21"/>
              </w:rPr>
            </w:pPr>
          </w:p>
        </w:tc>
      </w:tr>
      <w:tr w:rsidR="00895DEA" w:rsidRPr="00D968DE" w:rsidTr="00CD5766">
        <w:tc>
          <w:tcPr>
            <w:tcW w:w="278" w:type="pct"/>
            <w:vAlign w:val="center"/>
          </w:tcPr>
          <w:p w:rsidR="00AB4FC9" w:rsidRPr="00D968DE" w:rsidRDefault="00AB4FC9" w:rsidP="0089512A">
            <w:pPr>
              <w:jc w:val="center"/>
              <w:rPr>
                <w:rFonts w:cs="Times New Roman"/>
                <w:szCs w:val="21"/>
              </w:rPr>
            </w:pPr>
            <w:r w:rsidRPr="00D968DE">
              <w:rPr>
                <w:rFonts w:cs="Times New Roman" w:hint="eastAsia"/>
                <w:szCs w:val="21"/>
              </w:rPr>
              <w:t>3</w:t>
            </w:r>
          </w:p>
        </w:tc>
        <w:tc>
          <w:tcPr>
            <w:tcW w:w="2705" w:type="pct"/>
            <w:shd w:val="clear" w:color="auto" w:fill="auto"/>
            <w:tcMar>
              <w:top w:w="57" w:type="dxa"/>
              <w:left w:w="85" w:type="dxa"/>
              <w:bottom w:w="57" w:type="dxa"/>
              <w:right w:w="85" w:type="dxa"/>
            </w:tcMar>
          </w:tcPr>
          <w:p w:rsidR="00A83280" w:rsidRPr="00D968DE" w:rsidRDefault="00A83280" w:rsidP="00A83280">
            <w:pPr>
              <w:overflowPunct w:val="0"/>
              <w:rPr>
                <w:kern w:val="0"/>
                <w:szCs w:val="21"/>
              </w:rPr>
            </w:pPr>
            <w:r w:rsidRPr="00D968DE">
              <w:rPr>
                <w:rFonts w:cs="Times New Roman" w:hint="eastAsia"/>
                <w:szCs w:val="21"/>
              </w:rPr>
              <w:t>需要提供支持性资料的对比项目均提供了相应的支持性资料。</w:t>
            </w:r>
          </w:p>
          <w:p w:rsidR="00AB4FC9" w:rsidRPr="00D968DE" w:rsidRDefault="00AB4FC9" w:rsidP="0089512A">
            <w:r w:rsidRPr="00D968DE">
              <w:rPr>
                <w:rFonts w:hint="eastAsia"/>
                <w:i/>
              </w:rPr>
              <w:t>注：仅对是否按提交了支持性资料进行审核，支持资料的充分性、准确性不作为不予立卷的理由。</w:t>
            </w:r>
          </w:p>
        </w:tc>
        <w:tc>
          <w:tcPr>
            <w:tcW w:w="338" w:type="pct"/>
            <w:shd w:val="clear" w:color="auto" w:fill="auto"/>
            <w:tcMar>
              <w:top w:w="57" w:type="dxa"/>
              <w:left w:w="85" w:type="dxa"/>
              <w:bottom w:w="57" w:type="dxa"/>
              <w:right w:w="85" w:type="dxa"/>
            </w:tcMar>
            <w:vAlign w:val="center"/>
          </w:tcPr>
          <w:p w:rsidR="00AB4FC9" w:rsidRPr="00D968DE" w:rsidRDefault="00AB4FC9" w:rsidP="0089512A">
            <w:pPr>
              <w:jc w:val="center"/>
              <w:rPr>
                <w:rFonts w:cs="Times New Roman"/>
                <w:b/>
                <w:bCs/>
                <w:szCs w:val="21"/>
              </w:rPr>
            </w:pPr>
            <w:r w:rsidRPr="00D968DE">
              <w:rPr>
                <w:rFonts w:cs="Times New Roman"/>
                <w:szCs w:val="21"/>
              </w:rPr>
              <w:sym w:font="Wingdings 2" w:char="F0A3"/>
            </w:r>
          </w:p>
        </w:tc>
        <w:tc>
          <w:tcPr>
            <w:tcW w:w="422" w:type="pct"/>
            <w:shd w:val="clear" w:color="auto" w:fill="auto"/>
            <w:vAlign w:val="center"/>
          </w:tcPr>
          <w:p w:rsidR="00AB4FC9" w:rsidRPr="00D968DE" w:rsidRDefault="00AB4FC9" w:rsidP="0089512A">
            <w:pPr>
              <w:jc w:val="center"/>
              <w:rPr>
                <w:rFonts w:cs="Times New Roman"/>
                <w:b/>
                <w:bCs/>
                <w:szCs w:val="21"/>
              </w:rPr>
            </w:pPr>
          </w:p>
        </w:tc>
        <w:tc>
          <w:tcPr>
            <w:tcW w:w="506" w:type="pct"/>
            <w:shd w:val="clear" w:color="auto" w:fill="BFBFBF" w:themeFill="background1" w:themeFillShade="BF"/>
            <w:tcMar>
              <w:top w:w="57" w:type="dxa"/>
              <w:left w:w="85" w:type="dxa"/>
              <w:bottom w:w="57" w:type="dxa"/>
              <w:right w:w="85" w:type="dxa"/>
            </w:tcMar>
            <w:vAlign w:val="center"/>
          </w:tcPr>
          <w:p w:rsidR="00AB4FC9" w:rsidRPr="00D968DE" w:rsidRDefault="00AB4FC9" w:rsidP="0089512A">
            <w:pPr>
              <w:jc w:val="center"/>
              <w:rPr>
                <w:rFonts w:cs="Times New Roman"/>
                <w:szCs w:val="21"/>
              </w:rPr>
            </w:pPr>
            <w:r w:rsidRPr="00D968DE">
              <w:rPr>
                <w:rFonts w:cs="Times New Roman"/>
                <w:szCs w:val="21"/>
              </w:rPr>
              <w:sym w:font="Wingdings 2" w:char="F0A3"/>
            </w:r>
          </w:p>
        </w:tc>
        <w:tc>
          <w:tcPr>
            <w:tcW w:w="751" w:type="pct"/>
            <w:shd w:val="clear" w:color="auto" w:fill="auto"/>
          </w:tcPr>
          <w:p w:rsidR="00AB4FC9" w:rsidRPr="00D968DE" w:rsidRDefault="00AB4FC9" w:rsidP="0089512A">
            <w:pPr>
              <w:jc w:val="center"/>
              <w:rPr>
                <w:rFonts w:cs="Times New Roman"/>
                <w:szCs w:val="21"/>
              </w:rPr>
            </w:pPr>
          </w:p>
        </w:tc>
      </w:tr>
      <w:tr w:rsidR="00895DEA" w:rsidRPr="00D968DE" w:rsidTr="00CD5766">
        <w:tc>
          <w:tcPr>
            <w:tcW w:w="278" w:type="pct"/>
            <w:tcBorders>
              <w:top w:val="single" w:sz="6" w:space="0" w:color="auto"/>
              <w:left w:val="single" w:sz="6" w:space="0" w:color="auto"/>
              <w:bottom w:val="single" w:sz="6" w:space="0" w:color="auto"/>
              <w:right w:val="single" w:sz="6" w:space="0" w:color="auto"/>
            </w:tcBorders>
            <w:vAlign w:val="center"/>
          </w:tcPr>
          <w:p w:rsidR="00AB4FC9" w:rsidRPr="00D968DE" w:rsidRDefault="00AB4FC9" w:rsidP="00425824">
            <w:pPr>
              <w:jc w:val="center"/>
              <w:rPr>
                <w:rFonts w:cs="Times New Roman"/>
                <w:szCs w:val="21"/>
              </w:rPr>
            </w:pPr>
            <w:r w:rsidRPr="00D968DE">
              <w:rPr>
                <w:rFonts w:cs="Times New Roman" w:hint="eastAsia"/>
                <w:szCs w:val="21"/>
              </w:rPr>
              <w:t>4</w:t>
            </w:r>
          </w:p>
        </w:tc>
        <w:tc>
          <w:tcPr>
            <w:tcW w:w="2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tcPr>
          <w:p w:rsidR="00AB4FC9" w:rsidRPr="00D968DE" w:rsidRDefault="00AB4FC9" w:rsidP="00425824">
            <w:pPr>
              <w:rPr>
                <w:rFonts w:cs="Times New Roman"/>
                <w:szCs w:val="21"/>
              </w:rPr>
            </w:pPr>
            <w:r w:rsidRPr="00D968DE">
              <w:rPr>
                <w:rFonts w:cs="Times New Roman"/>
              </w:rPr>
              <w:sym w:font="Wingdings 2" w:char="F0A3"/>
            </w:r>
            <w:r w:rsidRPr="00D968DE">
              <w:rPr>
                <w:rFonts w:hint="eastAsia"/>
              </w:rPr>
              <w:t>对比了适用的产品注册审查指导原则要求对比的项目。</w:t>
            </w:r>
          </w:p>
          <w:p w:rsidR="00AB4FC9" w:rsidRPr="00D968DE" w:rsidRDefault="00AB4FC9" w:rsidP="00425824">
            <w:pPr>
              <w:rPr>
                <w:rFonts w:cs="Times New Roman"/>
                <w:szCs w:val="21"/>
              </w:rPr>
            </w:pPr>
            <w:r w:rsidRPr="00D968DE">
              <w:rPr>
                <w:rFonts w:cs="Times New Roman"/>
              </w:rPr>
              <w:sym w:font="Wingdings 2" w:char="F0A3"/>
            </w:r>
            <w:r w:rsidRPr="00D968DE">
              <w:rPr>
                <w:rFonts w:cs="Times New Roman" w:hint="eastAsia"/>
              </w:rPr>
              <w:t>虽未</w:t>
            </w:r>
            <w:r w:rsidRPr="00D968DE">
              <w:rPr>
                <w:rFonts w:hint="eastAsia"/>
              </w:rPr>
              <w:t>对比适用的产品注册审查指导原则要求对比的项目，但</w:t>
            </w:r>
            <w:r w:rsidR="00380E66">
              <w:rPr>
                <w:rFonts w:hint="eastAsia"/>
              </w:rPr>
              <w:t>基本合理地</w:t>
            </w:r>
            <w:r w:rsidRPr="00D968DE">
              <w:rPr>
                <w:rFonts w:hint="eastAsia"/>
              </w:rPr>
              <w:t>阐述了理由</w:t>
            </w:r>
            <w:r w:rsidRPr="00D968DE">
              <w:rPr>
                <w:rFonts w:cs="Times New Roman" w:hint="eastAsia"/>
                <w:szCs w:val="21"/>
              </w:rPr>
              <w:t>。</w:t>
            </w:r>
          </w:p>
          <w:p w:rsidR="00AB4FC9" w:rsidRPr="00D968DE" w:rsidRDefault="00AB4FC9" w:rsidP="00425824">
            <w:pPr>
              <w:rPr>
                <w:rFonts w:cs="Times New Roman"/>
              </w:rPr>
            </w:pPr>
            <w:r w:rsidRPr="00D968DE">
              <w:rPr>
                <w:rFonts w:cs="Times New Roman" w:hint="eastAsia"/>
                <w:i/>
                <w:szCs w:val="21"/>
              </w:rPr>
              <w:t>注</w:t>
            </w:r>
            <w:r w:rsidRPr="00D968DE">
              <w:rPr>
                <w:rFonts w:cs="Times New Roman"/>
                <w:i/>
                <w:szCs w:val="21"/>
              </w:rPr>
              <w:t>：</w:t>
            </w:r>
            <w:r w:rsidRPr="00D968DE">
              <w:rPr>
                <w:rFonts w:cs="Times New Roman" w:hint="eastAsia"/>
                <w:i/>
                <w:szCs w:val="21"/>
              </w:rPr>
              <w:t>以上有一条</w:t>
            </w:r>
            <w:r w:rsidRPr="00D968DE">
              <w:rPr>
                <w:rFonts w:cs="Times New Roman"/>
                <w:i/>
                <w:szCs w:val="21"/>
              </w:rPr>
              <w:t>勾选</w:t>
            </w:r>
            <w:r w:rsidRPr="00D968DE">
              <w:rPr>
                <w:rFonts w:cs="Times New Roman" w:hint="eastAsia"/>
                <w:i/>
                <w:szCs w:val="21"/>
              </w:rPr>
              <w:t>，本项目</w:t>
            </w:r>
            <w:r w:rsidRPr="00D968DE">
              <w:rPr>
                <w:rFonts w:cs="Times New Roman"/>
                <w:i/>
                <w:szCs w:val="21"/>
              </w:rPr>
              <w:t>应选择</w:t>
            </w:r>
            <w:r w:rsidRPr="00D968DE">
              <w:rPr>
                <w:rFonts w:cs="Times New Roman" w:hint="eastAsia"/>
                <w:i/>
                <w:szCs w:val="21"/>
              </w:rPr>
              <w:t>“是”。</w:t>
            </w:r>
          </w:p>
        </w:tc>
        <w:tc>
          <w:tcPr>
            <w:tcW w:w="338"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tcPr>
          <w:p w:rsidR="00AB4FC9" w:rsidRPr="00D968DE" w:rsidRDefault="00AB4FC9" w:rsidP="00425824">
            <w:pPr>
              <w:jc w:val="center"/>
              <w:rPr>
                <w:rFonts w:cs="Times New Roman"/>
                <w:szCs w:val="21"/>
              </w:rPr>
            </w:pPr>
            <w:r w:rsidRPr="00D968DE">
              <w:rPr>
                <w:rFonts w:cs="Times New Roman"/>
                <w:szCs w:val="21"/>
              </w:rPr>
              <w:sym w:font="Wingdings 2" w:char="F0A3"/>
            </w:r>
          </w:p>
        </w:tc>
        <w:tc>
          <w:tcPr>
            <w:tcW w:w="422" w:type="pct"/>
            <w:tcBorders>
              <w:top w:val="single" w:sz="6" w:space="0" w:color="auto"/>
              <w:left w:val="single" w:sz="6" w:space="0" w:color="auto"/>
              <w:bottom w:val="single" w:sz="6" w:space="0" w:color="auto"/>
              <w:right w:val="single" w:sz="6" w:space="0" w:color="auto"/>
            </w:tcBorders>
            <w:shd w:val="clear" w:color="auto" w:fill="auto"/>
            <w:vAlign w:val="center"/>
          </w:tcPr>
          <w:p w:rsidR="00AB4FC9" w:rsidRPr="00D968DE" w:rsidRDefault="00AB4FC9" w:rsidP="00425824">
            <w:pPr>
              <w:jc w:val="center"/>
              <w:rPr>
                <w:rFonts w:cs="Times New Roman"/>
                <w:szCs w:val="21"/>
              </w:rPr>
            </w:pPr>
          </w:p>
        </w:tc>
        <w:tc>
          <w:tcPr>
            <w:tcW w:w="50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AB4FC9" w:rsidRPr="00D968DE" w:rsidRDefault="00AB4FC9" w:rsidP="00425824">
            <w:pPr>
              <w:jc w:val="center"/>
              <w:rPr>
                <w:rFonts w:cs="Times New Roman"/>
                <w:szCs w:val="21"/>
              </w:rPr>
            </w:pPr>
            <w:r w:rsidRPr="00D968DE">
              <w:rPr>
                <w:rFonts w:cs="Times New Roman"/>
                <w:szCs w:val="21"/>
              </w:rPr>
              <w:sym w:font="Wingdings 2" w:char="F0A3"/>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AB4FC9" w:rsidRPr="00D968DE" w:rsidRDefault="00AB4FC9" w:rsidP="00425824">
            <w:pPr>
              <w:jc w:val="center"/>
              <w:rPr>
                <w:rFonts w:cs="Times New Roman"/>
                <w:szCs w:val="21"/>
              </w:rPr>
            </w:pPr>
          </w:p>
        </w:tc>
      </w:tr>
      <w:tr w:rsidR="00895DEA" w:rsidRPr="00D968DE" w:rsidTr="00CD5766">
        <w:tc>
          <w:tcPr>
            <w:tcW w:w="278" w:type="pct"/>
            <w:tcBorders>
              <w:top w:val="single" w:sz="6" w:space="0" w:color="auto"/>
              <w:left w:val="single" w:sz="6" w:space="0" w:color="auto"/>
              <w:bottom w:val="single" w:sz="6" w:space="0" w:color="auto"/>
              <w:right w:val="single" w:sz="6" w:space="0" w:color="auto"/>
            </w:tcBorders>
            <w:vAlign w:val="center"/>
          </w:tcPr>
          <w:p w:rsidR="00AB4FC9" w:rsidRPr="00D968DE" w:rsidRDefault="00172E84" w:rsidP="00425824">
            <w:pPr>
              <w:jc w:val="center"/>
              <w:rPr>
                <w:rFonts w:cs="Times New Roman"/>
                <w:szCs w:val="21"/>
              </w:rPr>
            </w:pPr>
            <w:r>
              <w:rPr>
                <w:rFonts w:cs="Times New Roman"/>
                <w:szCs w:val="21"/>
              </w:rPr>
              <w:t>5</w:t>
            </w:r>
          </w:p>
        </w:tc>
        <w:tc>
          <w:tcPr>
            <w:tcW w:w="2705"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tcPr>
          <w:p w:rsidR="00AB4FC9" w:rsidRPr="00D968DE" w:rsidRDefault="00AB4FC9" w:rsidP="00425824">
            <w:pPr>
              <w:rPr>
                <w:rFonts w:cs="Times New Roman"/>
              </w:rPr>
            </w:pPr>
            <w:r w:rsidRPr="00D968DE">
              <w:rPr>
                <w:rFonts w:cs="Times New Roman" w:hint="eastAsia"/>
              </w:rPr>
              <w:t>申报产品是否属于《目录》范围？</w:t>
            </w:r>
          </w:p>
          <w:p w:rsidR="00AB4FC9" w:rsidRPr="00D968DE" w:rsidRDefault="00AB4FC9" w:rsidP="00D9419B">
            <w:pPr>
              <w:rPr>
                <w:rFonts w:cs="Times New Roman"/>
                <w:i/>
              </w:rPr>
            </w:pPr>
            <w:r w:rsidRPr="00D968DE">
              <w:rPr>
                <w:rFonts w:cs="Times New Roman" w:hint="eastAsia"/>
                <w:i/>
              </w:rPr>
              <w:t>注：</w:t>
            </w:r>
            <w:r w:rsidRPr="00D968DE">
              <w:rPr>
                <w:rFonts w:cs="Times New Roman"/>
                <w:i/>
              </w:rPr>
              <w:t>若提供信息</w:t>
            </w:r>
            <w:r w:rsidRPr="00D968DE">
              <w:rPr>
                <w:rFonts w:cs="Times New Roman" w:hint="eastAsia"/>
                <w:i/>
              </w:rPr>
              <w:t>不</w:t>
            </w:r>
            <w:r w:rsidRPr="00D968DE">
              <w:rPr>
                <w:rFonts w:cs="Times New Roman"/>
                <w:i/>
              </w:rPr>
              <w:t>足以</w:t>
            </w:r>
            <w:r w:rsidR="00F36EE2">
              <w:rPr>
                <w:rFonts w:cs="Times New Roman" w:hint="eastAsia"/>
                <w:i/>
              </w:rPr>
              <w:t>做</w:t>
            </w:r>
            <w:r w:rsidRPr="00D968DE">
              <w:rPr>
                <w:rFonts w:cs="Times New Roman"/>
                <w:i/>
              </w:rPr>
              <w:t>出判断，</w:t>
            </w:r>
            <w:r w:rsidRPr="00D968DE">
              <w:rPr>
                <w:rFonts w:cs="Times New Roman" w:hint="eastAsia"/>
                <w:i/>
              </w:rPr>
              <w:t>可勾选</w:t>
            </w:r>
            <w:r w:rsidRPr="00D968DE">
              <w:rPr>
                <w:rFonts w:cs="Times New Roman"/>
                <w:i/>
              </w:rPr>
              <w:t>“</w:t>
            </w:r>
            <w:r w:rsidRPr="00D968DE">
              <w:rPr>
                <w:rFonts w:cs="Times New Roman" w:hint="eastAsia"/>
                <w:i/>
              </w:rPr>
              <w:t>否</w:t>
            </w:r>
            <w:r w:rsidRPr="00D968DE">
              <w:rPr>
                <w:rFonts w:cs="Times New Roman"/>
                <w:i/>
              </w:rPr>
              <w:t>”</w:t>
            </w:r>
            <w:r w:rsidRPr="00D968DE">
              <w:rPr>
                <w:rFonts w:cs="Times New Roman" w:hint="eastAsia"/>
                <w:i/>
              </w:rPr>
              <w:t>，</w:t>
            </w:r>
            <w:r w:rsidRPr="00D968DE">
              <w:rPr>
                <w:rFonts w:cs="Times New Roman"/>
                <w:i/>
              </w:rPr>
              <w:t>并在备注里注明待</w:t>
            </w:r>
            <w:r w:rsidRPr="00D968DE">
              <w:rPr>
                <w:rFonts w:cs="Times New Roman" w:hint="eastAsia"/>
                <w:i/>
              </w:rPr>
              <w:t>相关问题</w:t>
            </w:r>
            <w:r w:rsidRPr="00D968DE">
              <w:rPr>
                <w:rFonts w:cs="Times New Roman"/>
                <w:i/>
              </w:rPr>
              <w:t>补充完毕后继续审查。</w:t>
            </w:r>
          </w:p>
        </w:tc>
        <w:tc>
          <w:tcPr>
            <w:tcW w:w="338" w:type="pct"/>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vAlign w:val="center"/>
          </w:tcPr>
          <w:p w:rsidR="00AB4FC9" w:rsidRPr="00D968DE" w:rsidRDefault="00AB4FC9" w:rsidP="00425824">
            <w:pPr>
              <w:jc w:val="center"/>
              <w:rPr>
                <w:rFonts w:cs="Times New Roman"/>
                <w:szCs w:val="21"/>
              </w:rPr>
            </w:pPr>
            <w:r w:rsidRPr="00D968DE">
              <w:rPr>
                <w:rFonts w:cs="Times New Roman"/>
                <w:szCs w:val="21"/>
              </w:rPr>
              <w:sym w:font="Wingdings 2" w:char="F0A3"/>
            </w:r>
          </w:p>
        </w:tc>
        <w:tc>
          <w:tcPr>
            <w:tcW w:w="422" w:type="pct"/>
            <w:tcBorders>
              <w:top w:val="single" w:sz="6" w:space="0" w:color="auto"/>
              <w:left w:val="single" w:sz="6" w:space="0" w:color="auto"/>
              <w:bottom w:val="single" w:sz="6" w:space="0" w:color="auto"/>
              <w:right w:val="single" w:sz="6" w:space="0" w:color="auto"/>
            </w:tcBorders>
            <w:shd w:val="clear" w:color="auto" w:fill="auto"/>
            <w:vAlign w:val="center"/>
          </w:tcPr>
          <w:p w:rsidR="00AB4FC9" w:rsidRPr="00D968DE" w:rsidRDefault="00AB4FC9" w:rsidP="00425824">
            <w:pPr>
              <w:jc w:val="center"/>
              <w:rPr>
                <w:rFonts w:cs="Times New Roman"/>
                <w:szCs w:val="21"/>
              </w:rPr>
            </w:pPr>
          </w:p>
        </w:tc>
        <w:tc>
          <w:tcPr>
            <w:tcW w:w="50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AB4FC9" w:rsidRPr="00D968DE" w:rsidRDefault="00AB4FC9" w:rsidP="00425824">
            <w:pPr>
              <w:jc w:val="center"/>
              <w:rPr>
                <w:rFonts w:cs="Times New Roman"/>
                <w:szCs w:val="21"/>
              </w:rPr>
            </w:pPr>
            <w:r w:rsidRPr="00D968DE">
              <w:rPr>
                <w:rFonts w:cs="Times New Roman"/>
                <w:szCs w:val="21"/>
              </w:rPr>
              <w:sym w:font="Wingdings 2" w:char="F0A3"/>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AB4FC9" w:rsidRPr="00D968DE" w:rsidRDefault="00AB4FC9" w:rsidP="00425824">
            <w:pPr>
              <w:jc w:val="center"/>
              <w:rPr>
                <w:rFonts w:cs="Times New Roman"/>
                <w:szCs w:val="21"/>
              </w:rPr>
            </w:pPr>
          </w:p>
        </w:tc>
      </w:tr>
    </w:tbl>
    <w:p w:rsidR="00414A77" w:rsidRPr="00D968DE" w:rsidRDefault="00414A77"/>
    <w:p w:rsidR="00414A77" w:rsidRPr="00D968DE" w:rsidRDefault="00414A77" w:rsidP="00DC7F29">
      <w:pPr>
        <w:widowControl/>
        <w:jc w:val="center"/>
        <w:rPr>
          <w:rFonts w:ascii="黑体" w:eastAsia="黑体" w:hAnsi="黑体"/>
          <w:sz w:val="32"/>
          <w:szCs w:val="32"/>
        </w:rPr>
      </w:pPr>
      <w:r w:rsidRPr="00D968DE">
        <w:br w:type="page"/>
      </w:r>
      <w:r w:rsidR="00DC7F29" w:rsidRPr="00D968DE">
        <w:rPr>
          <w:rFonts w:ascii="黑体" w:eastAsia="黑体" w:hAnsi="黑体" w:cs="Times New Roman" w:hint="eastAsia"/>
          <w:bCs/>
          <w:spacing w:val="-3"/>
          <w:sz w:val="32"/>
          <w:szCs w:val="32"/>
        </w:rPr>
        <w:lastRenderedPageBreak/>
        <w:t>同品种路径立卷审查表</w:t>
      </w:r>
    </w:p>
    <w:tbl>
      <w:tblPr>
        <w:tblW w:w="49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19"/>
        <w:gridCol w:w="4298"/>
        <w:gridCol w:w="711"/>
        <w:gridCol w:w="707"/>
        <w:gridCol w:w="851"/>
        <w:gridCol w:w="1276"/>
      </w:tblGrid>
      <w:tr w:rsidR="002444C6" w:rsidRPr="00D968DE" w:rsidTr="00895DEA">
        <w:tc>
          <w:tcPr>
            <w:tcW w:w="5000" w:type="pct"/>
            <w:gridSpan w:val="6"/>
            <w:shd w:val="clear" w:color="auto" w:fill="99CCFF"/>
            <w:vAlign w:val="center"/>
          </w:tcPr>
          <w:p w:rsidR="002444C6" w:rsidRPr="00D968DE" w:rsidRDefault="002444C6" w:rsidP="000F7300">
            <w:pPr>
              <w:overflowPunct w:val="0"/>
              <w:jc w:val="center"/>
              <w:rPr>
                <w:b/>
                <w:bCs/>
                <w:kern w:val="0"/>
                <w:sz w:val="24"/>
                <w:u w:val="single"/>
              </w:rPr>
            </w:pPr>
            <w:r w:rsidRPr="00D968DE">
              <w:rPr>
                <w:rFonts w:hint="eastAsia"/>
                <w:b/>
                <w:bCs/>
                <w:kern w:val="0"/>
                <w:sz w:val="24"/>
                <w:u w:val="single"/>
              </w:rPr>
              <w:t>立卷审查问题</w:t>
            </w:r>
          </w:p>
          <w:p w:rsidR="002444C6" w:rsidRPr="00D968DE" w:rsidRDefault="002444C6" w:rsidP="00CB7575">
            <w:pPr>
              <w:spacing w:beforeLines="50" w:afterLines="50"/>
              <w:jc w:val="left"/>
              <w:rPr>
                <w:rFonts w:cs="Times New Roman"/>
                <w:b/>
                <w:bCs/>
                <w:szCs w:val="21"/>
              </w:rPr>
            </w:pPr>
            <w:r w:rsidRPr="00D968DE">
              <w:rPr>
                <w:rFonts w:hint="eastAsia"/>
                <w:b/>
                <w:bCs/>
                <w:szCs w:val="21"/>
              </w:rPr>
              <w:t>1.</w:t>
            </w:r>
            <w:r w:rsidRPr="00D968DE">
              <w:rPr>
                <w:rFonts w:cs="Times New Roman"/>
                <w:b/>
                <w:bCs/>
                <w:szCs w:val="21"/>
              </w:rPr>
              <w:t>如果</w:t>
            </w:r>
            <w:r w:rsidRPr="00D968DE">
              <w:rPr>
                <w:rFonts w:cs="Times New Roman" w:hint="eastAsia"/>
                <w:b/>
                <w:bCs/>
                <w:szCs w:val="21"/>
              </w:rPr>
              <w:t>提交了相关资料</w:t>
            </w:r>
            <w:r w:rsidRPr="00D968DE">
              <w:rPr>
                <w:rFonts w:cs="Times New Roman"/>
                <w:b/>
                <w:bCs/>
                <w:szCs w:val="21"/>
              </w:rPr>
              <w:t>则勾选</w:t>
            </w:r>
            <w:r w:rsidRPr="00D968DE">
              <w:rPr>
                <w:rFonts w:cs="Times New Roman" w:hint="eastAsia"/>
                <w:b/>
                <w:bCs/>
                <w:szCs w:val="21"/>
              </w:rPr>
              <w:t>“</w:t>
            </w:r>
            <w:r w:rsidRPr="00D968DE">
              <w:rPr>
                <w:rFonts w:cs="Times New Roman"/>
                <w:b/>
                <w:bCs/>
                <w:szCs w:val="21"/>
              </w:rPr>
              <w:t>是</w:t>
            </w:r>
            <w:r w:rsidRPr="00D968DE">
              <w:rPr>
                <w:rFonts w:cs="Times New Roman" w:hint="eastAsia"/>
                <w:b/>
                <w:bCs/>
                <w:szCs w:val="21"/>
              </w:rPr>
              <w:t>”</w:t>
            </w:r>
            <w:r w:rsidRPr="00D968DE">
              <w:rPr>
                <w:rFonts w:cs="Times New Roman"/>
                <w:b/>
                <w:bCs/>
                <w:szCs w:val="21"/>
              </w:rPr>
              <w:t>，如果不做要求则勾选</w:t>
            </w:r>
            <w:r w:rsidRPr="00D968DE">
              <w:rPr>
                <w:rFonts w:cs="Times New Roman" w:hint="eastAsia"/>
                <w:b/>
                <w:bCs/>
                <w:szCs w:val="21"/>
              </w:rPr>
              <w:t>“</w:t>
            </w:r>
            <w:r w:rsidRPr="00D968DE">
              <w:rPr>
                <w:rFonts w:cs="Times New Roman"/>
                <w:b/>
                <w:bCs/>
                <w:szCs w:val="21"/>
              </w:rPr>
              <w:t>不适用</w:t>
            </w:r>
            <w:r w:rsidRPr="00D968DE">
              <w:rPr>
                <w:rFonts w:cs="Times New Roman" w:hint="eastAsia"/>
                <w:b/>
                <w:bCs/>
                <w:szCs w:val="21"/>
              </w:rPr>
              <w:t>”</w:t>
            </w:r>
            <w:r w:rsidRPr="00D968DE">
              <w:rPr>
                <w:rFonts w:cs="Times New Roman"/>
                <w:b/>
                <w:bCs/>
                <w:szCs w:val="21"/>
              </w:rPr>
              <w:t>，如未能提供则勾选</w:t>
            </w:r>
            <w:r w:rsidRPr="00D968DE">
              <w:rPr>
                <w:rFonts w:cs="Times New Roman" w:hint="eastAsia"/>
                <w:b/>
                <w:bCs/>
                <w:szCs w:val="21"/>
              </w:rPr>
              <w:t>“</w:t>
            </w:r>
            <w:r w:rsidRPr="00D968DE">
              <w:rPr>
                <w:rFonts w:cs="Times New Roman"/>
                <w:b/>
                <w:bCs/>
                <w:szCs w:val="21"/>
              </w:rPr>
              <w:t>否</w:t>
            </w:r>
            <w:r w:rsidRPr="00D968DE">
              <w:rPr>
                <w:rFonts w:cs="Times New Roman" w:hint="eastAsia"/>
                <w:b/>
                <w:bCs/>
                <w:szCs w:val="21"/>
              </w:rPr>
              <w:t>”</w:t>
            </w:r>
            <w:r w:rsidRPr="00D968DE">
              <w:rPr>
                <w:rFonts w:cs="Times New Roman"/>
                <w:b/>
                <w:bCs/>
                <w:szCs w:val="21"/>
              </w:rPr>
              <w:t>。</w:t>
            </w:r>
          </w:p>
          <w:p w:rsidR="002444C6" w:rsidRPr="00D968DE" w:rsidRDefault="002444C6" w:rsidP="002444C6">
            <w:pPr>
              <w:jc w:val="left"/>
              <w:rPr>
                <w:b/>
                <w:bCs/>
                <w:kern w:val="0"/>
                <w:szCs w:val="21"/>
              </w:rPr>
            </w:pPr>
            <w:r w:rsidRPr="00D968DE">
              <w:rPr>
                <w:rFonts w:hint="eastAsia"/>
                <w:b/>
                <w:bCs/>
                <w:szCs w:val="21"/>
              </w:rPr>
              <w:t>2.</w:t>
            </w:r>
            <w:r w:rsidRPr="00D968DE">
              <w:rPr>
                <w:rFonts w:cs="Times New Roman" w:hint="eastAsia"/>
                <w:b/>
                <w:bCs/>
                <w:szCs w:val="21"/>
              </w:rPr>
              <w:t>对任何问题回答“否”都会导致做出“立卷审查不通过”的决定。</w:t>
            </w:r>
          </w:p>
        </w:tc>
      </w:tr>
      <w:tr w:rsidR="002444C6" w:rsidRPr="00D968DE" w:rsidTr="00895DEA">
        <w:tc>
          <w:tcPr>
            <w:tcW w:w="254" w:type="pct"/>
            <w:vMerge w:val="restart"/>
            <w:shd w:val="clear" w:color="auto" w:fill="99CCFF"/>
            <w:vAlign w:val="center"/>
          </w:tcPr>
          <w:p w:rsidR="002444C6" w:rsidRPr="00D968DE" w:rsidRDefault="002444C6" w:rsidP="00EE05A3">
            <w:pPr>
              <w:jc w:val="center"/>
              <w:rPr>
                <w:rFonts w:cs="Times New Roman"/>
                <w:szCs w:val="21"/>
              </w:rPr>
            </w:pPr>
            <w:r w:rsidRPr="00D968DE">
              <w:rPr>
                <w:rFonts w:cs="Times New Roman" w:hint="eastAsia"/>
                <w:b/>
                <w:bCs/>
                <w:szCs w:val="21"/>
              </w:rPr>
              <w:t>序号</w:t>
            </w:r>
          </w:p>
        </w:tc>
        <w:tc>
          <w:tcPr>
            <w:tcW w:w="2601" w:type="pct"/>
            <w:vMerge w:val="restart"/>
            <w:shd w:val="clear" w:color="auto" w:fill="99CCFF"/>
            <w:vAlign w:val="center"/>
          </w:tcPr>
          <w:p w:rsidR="002444C6" w:rsidRPr="00D968DE" w:rsidRDefault="002444C6" w:rsidP="00BC53E8">
            <w:pPr>
              <w:jc w:val="center"/>
              <w:rPr>
                <w:rFonts w:cs="Times New Roman"/>
                <w:szCs w:val="21"/>
              </w:rPr>
            </w:pPr>
            <w:r w:rsidRPr="00D968DE">
              <w:rPr>
                <w:rFonts w:hint="eastAsia"/>
                <w:b/>
                <w:bCs/>
                <w:szCs w:val="21"/>
              </w:rPr>
              <w:t>立卷审查</w:t>
            </w:r>
            <w:r w:rsidRPr="00D968DE">
              <w:rPr>
                <w:b/>
                <w:bCs/>
                <w:szCs w:val="21"/>
              </w:rPr>
              <w:t>问题</w:t>
            </w:r>
          </w:p>
        </w:tc>
        <w:tc>
          <w:tcPr>
            <w:tcW w:w="858" w:type="pct"/>
            <w:gridSpan w:val="2"/>
            <w:shd w:val="clear" w:color="auto" w:fill="99CCFF"/>
            <w:tcMar>
              <w:top w:w="57" w:type="dxa"/>
              <w:left w:w="85" w:type="dxa"/>
              <w:bottom w:w="57" w:type="dxa"/>
              <w:right w:w="85" w:type="dxa"/>
            </w:tcMar>
            <w:vAlign w:val="center"/>
          </w:tcPr>
          <w:p w:rsidR="002444C6" w:rsidRPr="00D968DE" w:rsidRDefault="002444C6" w:rsidP="00EE05A3">
            <w:pPr>
              <w:jc w:val="center"/>
              <w:rPr>
                <w:rFonts w:cs="Times New Roman"/>
                <w:szCs w:val="21"/>
              </w:rPr>
            </w:pPr>
            <w:r w:rsidRPr="00D968DE">
              <w:rPr>
                <w:rFonts w:cs="Times New Roman"/>
                <w:b/>
                <w:bCs/>
                <w:szCs w:val="21"/>
              </w:rPr>
              <w:t>提供</w:t>
            </w:r>
          </w:p>
        </w:tc>
        <w:tc>
          <w:tcPr>
            <w:tcW w:w="515" w:type="pct"/>
            <w:vMerge w:val="restart"/>
            <w:shd w:val="clear" w:color="auto" w:fill="99CCFF"/>
            <w:tcMar>
              <w:top w:w="57" w:type="dxa"/>
              <w:left w:w="85" w:type="dxa"/>
              <w:bottom w:w="57" w:type="dxa"/>
              <w:right w:w="85" w:type="dxa"/>
            </w:tcMar>
            <w:vAlign w:val="center"/>
          </w:tcPr>
          <w:p w:rsidR="002444C6" w:rsidRPr="00D968DE" w:rsidRDefault="002444C6" w:rsidP="00EE05A3">
            <w:pPr>
              <w:jc w:val="center"/>
              <w:rPr>
                <w:rFonts w:cs="Times New Roman"/>
                <w:szCs w:val="21"/>
              </w:rPr>
            </w:pPr>
            <w:r w:rsidRPr="00D968DE">
              <w:rPr>
                <w:rFonts w:cs="Times New Roman"/>
                <w:b/>
                <w:bCs/>
                <w:szCs w:val="21"/>
              </w:rPr>
              <w:t>未提供（否）</w:t>
            </w:r>
          </w:p>
        </w:tc>
        <w:tc>
          <w:tcPr>
            <w:tcW w:w="772" w:type="pct"/>
            <w:vMerge w:val="restart"/>
            <w:shd w:val="clear" w:color="auto" w:fill="99CCFF"/>
            <w:vAlign w:val="center"/>
          </w:tcPr>
          <w:p w:rsidR="002444C6" w:rsidRPr="00D968DE" w:rsidRDefault="002444C6" w:rsidP="00EE05A3">
            <w:pPr>
              <w:jc w:val="center"/>
              <w:rPr>
                <w:rFonts w:cs="Times New Roman"/>
                <w:b/>
                <w:bCs/>
                <w:szCs w:val="21"/>
              </w:rPr>
            </w:pPr>
            <w:r w:rsidRPr="00D968DE">
              <w:rPr>
                <w:rFonts w:hint="eastAsia"/>
                <w:b/>
                <w:bCs/>
                <w:kern w:val="0"/>
                <w:szCs w:val="21"/>
              </w:rPr>
              <w:t>存在问题</w:t>
            </w:r>
          </w:p>
        </w:tc>
      </w:tr>
      <w:tr w:rsidR="002444C6" w:rsidRPr="00D968DE" w:rsidTr="00895DEA">
        <w:tc>
          <w:tcPr>
            <w:tcW w:w="254" w:type="pct"/>
            <w:vMerge/>
            <w:tcBorders>
              <w:bottom w:val="single" w:sz="6" w:space="0" w:color="auto"/>
            </w:tcBorders>
            <w:shd w:val="clear" w:color="auto" w:fill="99CCFF"/>
          </w:tcPr>
          <w:p w:rsidR="002444C6" w:rsidRPr="00D968DE" w:rsidRDefault="002444C6" w:rsidP="00EE05A3">
            <w:pPr>
              <w:rPr>
                <w:rFonts w:cs="Times New Roman"/>
                <w:szCs w:val="21"/>
              </w:rPr>
            </w:pPr>
          </w:p>
        </w:tc>
        <w:tc>
          <w:tcPr>
            <w:tcW w:w="2601" w:type="pct"/>
            <w:vMerge/>
            <w:tcBorders>
              <w:bottom w:val="single" w:sz="6" w:space="0" w:color="auto"/>
            </w:tcBorders>
            <w:shd w:val="clear" w:color="auto" w:fill="99CCFF"/>
          </w:tcPr>
          <w:p w:rsidR="002444C6" w:rsidRPr="00D968DE" w:rsidRDefault="002444C6" w:rsidP="00EE05A3">
            <w:pPr>
              <w:rPr>
                <w:rFonts w:cs="Times New Roman"/>
                <w:szCs w:val="21"/>
              </w:rPr>
            </w:pPr>
          </w:p>
        </w:tc>
        <w:tc>
          <w:tcPr>
            <w:tcW w:w="430" w:type="pct"/>
            <w:tcBorders>
              <w:bottom w:val="single" w:sz="6" w:space="0" w:color="auto"/>
            </w:tcBorders>
            <w:shd w:val="clear" w:color="auto" w:fill="99CCFF"/>
            <w:tcMar>
              <w:top w:w="57" w:type="dxa"/>
              <w:left w:w="85" w:type="dxa"/>
              <w:bottom w:w="57" w:type="dxa"/>
              <w:right w:w="85" w:type="dxa"/>
            </w:tcMar>
            <w:vAlign w:val="center"/>
          </w:tcPr>
          <w:p w:rsidR="002444C6" w:rsidRPr="00D968DE" w:rsidRDefault="002444C6" w:rsidP="00EE05A3">
            <w:pPr>
              <w:jc w:val="center"/>
              <w:rPr>
                <w:rFonts w:cs="Times New Roman"/>
                <w:szCs w:val="21"/>
              </w:rPr>
            </w:pPr>
            <w:r w:rsidRPr="00D968DE">
              <w:rPr>
                <w:rFonts w:cs="Times New Roman"/>
                <w:b/>
                <w:bCs/>
                <w:szCs w:val="21"/>
              </w:rPr>
              <w:t>是</w:t>
            </w:r>
          </w:p>
        </w:tc>
        <w:tc>
          <w:tcPr>
            <w:tcW w:w="428" w:type="pct"/>
            <w:tcBorders>
              <w:bottom w:val="single" w:sz="6" w:space="0" w:color="auto"/>
            </w:tcBorders>
            <w:shd w:val="clear" w:color="auto" w:fill="99CCFF"/>
            <w:tcMar>
              <w:top w:w="57" w:type="dxa"/>
              <w:left w:w="85" w:type="dxa"/>
              <w:bottom w:w="57" w:type="dxa"/>
              <w:right w:w="85" w:type="dxa"/>
            </w:tcMar>
            <w:vAlign w:val="center"/>
          </w:tcPr>
          <w:p w:rsidR="002444C6" w:rsidRPr="00D968DE" w:rsidRDefault="002444C6" w:rsidP="00EE05A3">
            <w:pPr>
              <w:jc w:val="center"/>
              <w:rPr>
                <w:rFonts w:cs="Times New Roman"/>
                <w:szCs w:val="21"/>
              </w:rPr>
            </w:pPr>
            <w:r w:rsidRPr="00D968DE">
              <w:rPr>
                <w:rFonts w:cs="Times New Roman"/>
                <w:b/>
                <w:bCs/>
                <w:szCs w:val="21"/>
              </w:rPr>
              <w:t>不适用</w:t>
            </w:r>
          </w:p>
        </w:tc>
        <w:tc>
          <w:tcPr>
            <w:tcW w:w="515" w:type="pct"/>
            <w:vMerge/>
            <w:tcBorders>
              <w:bottom w:val="single" w:sz="6" w:space="0" w:color="auto"/>
            </w:tcBorders>
            <w:shd w:val="clear" w:color="auto" w:fill="99CCFF"/>
            <w:tcMar>
              <w:top w:w="57" w:type="dxa"/>
              <w:left w:w="85" w:type="dxa"/>
              <w:bottom w:w="57" w:type="dxa"/>
              <w:right w:w="85" w:type="dxa"/>
            </w:tcMar>
            <w:vAlign w:val="center"/>
          </w:tcPr>
          <w:p w:rsidR="002444C6" w:rsidRPr="00D968DE" w:rsidRDefault="002444C6" w:rsidP="00EE05A3">
            <w:pPr>
              <w:jc w:val="center"/>
              <w:rPr>
                <w:rFonts w:cs="Times New Roman"/>
                <w:szCs w:val="21"/>
              </w:rPr>
            </w:pPr>
          </w:p>
        </w:tc>
        <w:tc>
          <w:tcPr>
            <w:tcW w:w="772" w:type="pct"/>
            <w:vMerge/>
            <w:tcBorders>
              <w:bottom w:val="single" w:sz="6" w:space="0" w:color="auto"/>
            </w:tcBorders>
            <w:shd w:val="clear" w:color="auto" w:fill="99CCFF"/>
          </w:tcPr>
          <w:p w:rsidR="002444C6" w:rsidRPr="00D968DE" w:rsidRDefault="002444C6" w:rsidP="00EE05A3">
            <w:pPr>
              <w:jc w:val="center"/>
              <w:rPr>
                <w:rFonts w:cs="Times New Roman"/>
                <w:szCs w:val="21"/>
              </w:rPr>
            </w:pPr>
          </w:p>
        </w:tc>
      </w:tr>
      <w:tr w:rsidR="002444C6" w:rsidRPr="00D968DE" w:rsidTr="00895DEA">
        <w:tc>
          <w:tcPr>
            <w:tcW w:w="254" w:type="pct"/>
          </w:tcPr>
          <w:p w:rsidR="002444C6" w:rsidRPr="00D968DE" w:rsidRDefault="002444C6" w:rsidP="00FD161C">
            <w:pPr>
              <w:overflowPunct w:val="0"/>
              <w:jc w:val="center"/>
              <w:rPr>
                <w:kern w:val="0"/>
                <w:szCs w:val="21"/>
              </w:rPr>
            </w:pPr>
            <w:r w:rsidRPr="00D968DE">
              <w:rPr>
                <w:rFonts w:hint="eastAsia"/>
                <w:kern w:val="0"/>
                <w:szCs w:val="21"/>
              </w:rPr>
              <w:t>1</w:t>
            </w:r>
          </w:p>
        </w:tc>
        <w:tc>
          <w:tcPr>
            <w:tcW w:w="2601" w:type="pct"/>
            <w:shd w:val="clear" w:color="auto" w:fill="auto"/>
            <w:tcMar>
              <w:top w:w="57" w:type="dxa"/>
              <w:left w:w="85" w:type="dxa"/>
              <w:bottom w:w="57" w:type="dxa"/>
              <w:right w:w="85" w:type="dxa"/>
            </w:tcMar>
            <w:vAlign w:val="center"/>
          </w:tcPr>
          <w:p w:rsidR="002444C6" w:rsidRPr="00D968DE" w:rsidRDefault="002444C6" w:rsidP="00FD161C">
            <w:pPr>
              <w:overflowPunct w:val="0"/>
              <w:rPr>
                <w:kern w:val="0"/>
                <w:szCs w:val="21"/>
              </w:rPr>
            </w:pPr>
            <w:r w:rsidRPr="00D968DE">
              <w:rPr>
                <w:rFonts w:hint="eastAsia"/>
                <w:kern w:val="0"/>
                <w:szCs w:val="21"/>
              </w:rPr>
              <w:t>所选择同品种产品已在中国获准上市</w:t>
            </w:r>
            <w:r w:rsidRPr="00D968DE">
              <w:rPr>
                <w:rFonts w:cs="Times New Roman" w:hint="eastAsia"/>
                <w:szCs w:val="21"/>
              </w:rPr>
              <w:t>。</w:t>
            </w:r>
          </w:p>
        </w:tc>
        <w:tc>
          <w:tcPr>
            <w:tcW w:w="430" w:type="pct"/>
            <w:shd w:val="clear" w:color="auto" w:fill="auto"/>
            <w:tcMar>
              <w:top w:w="57" w:type="dxa"/>
              <w:left w:w="85" w:type="dxa"/>
              <w:bottom w:w="57" w:type="dxa"/>
              <w:right w:w="85" w:type="dxa"/>
            </w:tcMar>
            <w:vAlign w:val="center"/>
          </w:tcPr>
          <w:p w:rsidR="002444C6" w:rsidRPr="00D968DE" w:rsidRDefault="002444C6" w:rsidP="00FD161C">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FD161C">
            <w:pPr>
              <w:jc w:val="center"/>
              <w:rPr>
                <w:rFonts w:cs="Times New Roman"/>
                <w:b/>
                <w:bCs/>
                <w:szCs w:val="21"/>
              </w:rPr>
            </w:pPr>
          </w:p>
        </w:tc>
        <w:tc>
          <w:tcPr>
            <w:tcW w:w="515" w:type="pct"/>
            <w:tcBorders>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FD161C">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FD161C">
            <w:pPr>
              <w:jc w:val="center"/>
              <w:rPr>
                <w:rFonts w:cs="Times New Roman"/>
                <w:szCs w:val="21"/>
              </w:rPr>
            </w:pPr>
          </w:p>
        </w:tc>
      </w:tr>
      <w:tr w:rsidR="002444C6" w:rsidRPr="00D968DE" w:rsidTr="00895DEA">
        <w:tc>
          <w:tcPr>
            <w:tcW w:w="254" w:type="pct"/>
            <w:vAlign w:val="center"/>
          </w:tcPr>
          <w:p w:rsidR="002444C6" w:rsidRPr="00D968DE" w:rsidRDefault="002444C6" w:rsidP="00DC5BAB">
            <w:pPr>
              <w:jc w:val="center"/>
              <w:rPr>
                <w:rFonts w:cs="Times New Roman"/>
                <w:szCs w:val="21"/>
              </w:rPr>
            </w:pPr>
            <w:r w:rsidRPr="00D968DE">
              <w:rPr>
                <w:rFonts w:cs="Times New Roman" w:hint="eastAsia"/>
                <w:szCs w:val="21"/>
              </w:rPr>
              <w:t>2</w:t>
            </w:r>
          </w:p>
        </w:tc>
        <w:tc>
          <w:tcPr>
            <w:tcW w:w="2601" w:type="pct"/>
            <w:shd w:val="clear" w:color="auto" w:fill="auto"/>
            <w:tcMar>
              <w:top w:w="57" w:type="dxa"/>
              <w:left w:w="85" w:type="dxa"/>
              <w:bottom w:w="57" w:type="dxa"/>
              <w:right w:w="85" w:type="dxa"/>
            </w:tcMar>
          </w:tcPr>
          <w:p w:rsidR="002444C6" w:rsidRPr="00D968DE" w:rsidRDefault="002444C6" w:rsidP="00DC5BAB">
            <w:pPr>
              <w:rPr>
                <w:rFonts w:cs="Times New Roman"/>
                <w:szCs w:val="21"/>
              </w:rPr>
            </w:pPr>
            <w:r w:rsidRPr="00D968DE">
              <w:rPr>
                <w:rFonts w:cs="Times New Roman"/>
                <w:szCs w:val="21"/>
              </w:rPr>
              <w:sym w:font="Wingdings 2" w:char="F0A3"/>
            </w:r>
            <w:r w:rsidRPr="00D968DE">
              <w:rPr>
                <w:rFonts w:cs="Times New Roman" w:hint="eastAsia"/>
                <w:szCs w:val="21"/>
              </w:rPr>
              <w:t>对比了</w:t>
            </w:r>
            <w:r w:rsidRPr="00D968DE">
              <w:rPr>
                <w:szCs w:val="21"/>
              </w:rPr>
              <w:t>《医疗器械临床评价技术指导原则》</w:t>
            </w:r>
            <w:r w:rsidRPr="00D968DE">
              <w:rPr>
                <w:rFonts w:hint="eastAsia"/>
                <w:szCs w:val="21"/>
              </w:rPr>
              <w:t>中所列的所有项目</w:t>
            </w:r>
            <w:r w:rsidRPr="00D968DE">
              <w:rPr>
                <w:rFonts w:cs="Times New Roman" w:hint="eastAsia"/>
                <w:szCs w:val="21"/>
              </w:rPr>
              <w:t>。</w:t>
            </w:r>
          </w:p>
          <w:p w:rsidR="002444C6" w:rsidRPr="00D968DE" w:rsidRDefault="002444C6" w:rsidP="00DC5BAB">
            <w:pPr>
              <w:rPr>
                <w:szCs w:val="21"/>
              </w:rPr>
            </w:pPr>
            <w:r w:rsidRPr="00D968DE">
              <w:rPr>
                <w:rFonts w:cs="Times New Roman"/>
                <w:szCs w:val="21"/>
              </w:rPr>
              <w:sym w:font="Wingdings 2" w:char="F0A3"/>
            </w:r>
            <w:r w:rsidRPr="00D968DE">
              <w:rPr>
                <w:rFonts w:cs="Times New Roman" w:hint="eastAsia"/>
                <w:szCs w:val="21"/>
              </w:rPr>
              <w:t>虽未对比</w:t>
            </w:r>
            <w:r w:rsidRPr="00D968DE">
              <w:rPr>
                <w:szCs w:val="21"/>
              </w:rPr>
              <w:t>《医疗器械临床评价技术指导原则》</w:t>
            </w:r>
            <w:r w:rsidRPr="00D968DE">
              <w:rPr>
                <w:rFonts w:hint="eastAsia"/>
                <w:szCs w:val="21"/>
              </w:rPr>
              <w:t>中所列的所有项目，但</w:t>
            </w:r>
            <w:r w:rsidR="00627814" w:rsidRPr="00487C15">
              <w:rPr>
                <w:rFonts w:hint="eastAsia"/>
                <w:szCs w:val="21"/>
              </w:rPr>
              <w:t>基本合理</w:t>
            </w:r>
            <w:r w:rsidR="00DF675C">
              <w:rPr>
                <w:rFonts w:hint="eastAsia"/>
                <w:szCs w:val="21"/>
              </w:rPr>
              <w:t>地</w:t>
            </w:r>
            <w:r w:rsidRPr="00D968DE">
              <w:rPr>
                <w:rFonts w:hint="eastAsia"/>
                <w:szCs w:val="21"/>
              </w:rPr>
              <w:t>阐述了理由。</w:t>
            </w:r>
          </w:p>
          <w:p w:rsidR="002444C6" w:rsidRPr="00D968DE" w:rsidRDefault="002444C6" w:rsidP="00DC5BAB">
            <w:pPr>
              <w:rPr>
                <w:rFonts w:cs="Times New Roman"/>
                <w:i/>
                <w:szCs w:val="21"/>
              </w:rPr>
            </w:pPr>
            <w:r w:rsidRPr="00D968DE">
              <w:rPr>
                <w:rFonts w:cs="Times New Roman" w:hint="eastAsia"/>
                <w:i/>
                <w:szCs w:val="21"/>
              </w:rPr>
              <w:t>注</w:t>
            </w:r>
            <w:r w:rsidRPr="00D968DE">
              <w:rPr>
                <w:rFonts w:cs="Times New Roman" w:hint="eastAsia"/>
                <w:i/>
                <w:szCs w:val="21"/>
              </w:rPr>
              <w:t>1</w:t>
            </w:r>
            <w:r w:rsidRPr="00D968DE">
              <w:rPr>
                <w:rFonts w:cs="Times New Roman"/>
                <w:i/>
                <w:szCs w:val="21"/>
              </w:rPr>
              <w:t>：</w:t>
            </w:r>
            <w:r w:rsidRPr="00D968DE">
              <w:rPr>
                <w:rFonts w:cs="Times New Roman" w:hint="eastAsia"/>
                <w:i/>
                <w:szCs w:val="21"/>
              </w:rPr>
              <w:t>以上有一条</w:t>
            </w:r>
            <w:r w:rsidRPr="00D968DE">
              <w:rPr>
                <w:rFonts w:cs="Times New Roman"/>
                <w:i/>
                <w:szCs w:val="21"/>
              </w:rPr>
              <w:t>勾选</w:t>
            </w:r>
            <w:r w:rsidRPr="00D968DE">
              <w:rPr>
                <w:rFonts w:cs="Times New Roman" w:hint="eastAsia"/>
                <w:i/>
                <w:szCs w:val="21"/>
              </w:rPr>
              <w:t>，本项目</w:t>
            </w:r>
            <w:r w:rsidRPr="00D968DE">
              <w:rPr>
                <w:rFonts w:cs="Times New Roman"/>
                <w:i/>
                <w:szCs w:val="21"/>
              </w:rPr>
              <w:t>应选择</w:t>
            </w:r>
            <w:r w:rsidRPr="00D968DE">
              <w:rPr>
                <w:rFonts w:cs="Times New Roman" w:hint="eastAsia"/>
                <w:i/>
                <w:szCs w:val="21"/>
              </w:rPr>
              <w:t>“是”。</w:t>
            </w:r>
          </w:p>
          <w:p w:rsidR="002444C6" w:rsidRPr="00D968DE" w:rsidRDefault="002444C6" w:rsidP="00627814">
            <w:pPr>
              <w:rPr>
                <w:rFonts w:cs="Times New Roman"/>
                <w:i/>
                <w:szCs w:val="21"/>
              </w:rPr>
            </w:pPr>
            <w:r w:rsidRPr="00D968DE">
              <w:rPr>
                <w:rFonts w:cs="Times New Roman" w:hint="eastAsia"/>
                <w:i/>
                <w:szCs w:val="21"/>
              </w:rPr>
              <w:t>注</w:t>
            </w:r>
            <w:r w:rsidRPr="00D968DE">
              <w:rPr>
                <w:rFonts w:cs="Times New Roman" w:hint="eastAsia"/>
                <w:i/>
                <w:szCs w:val="21"/>
              </w:rPr>
              <w:t>2</w:t>
            </w:r>
            <w:r w:rsidRPr="00D968DE">
              <w:rPr>
                <w:rFonts w:cs="Times New Roman" w:hint="eastAsia"/>
                <w:i/>
                <w:szCs w:val="21"/>
              </w:rPr>
              <w:t>：</w:t>
            </w:r>
            <w:r w:rsidRPr="00D968DE">
              <w:rPr>
                <w:rFonts w:hint="eastAsia"/>
                <w:i/>
              </w:rPr>
              <w:t>仅对是否对比了指导原则中所列的项目进行审核，对比是否充分不作为不予立卷的理由。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DC5BAB">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DC5BAB">
            <w:pPr>
              <w:jc w:val="center"/>
              <w:rPr>
                <w:rFonts w:cs="Times New Roman"/>
                <w:b/>
                <w:bCs/>
                <w:szCs w:val="21"/>
              </w:rPr>
            </w:pP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DC5BAB">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DC5BAB">
            <w:pPr>
              <w:jc w:val="center"/>
              <w:rPr>
                <w:rFonts w:cs="Times New Roman"/>
                <w:szCs w:val="21"/>
              </w:rPr>
            </w:pPr>
          </w:p>
        </w:tc>
      </w:tr>
      <w:tr w:rsidR="002444C6" w:rsidRPr="00D968DE" w:rsidTr="00895DEA">
        <w:tc>
          <w:tcPr>
            <w:tcW w:w="254" w:type="pct"/>
            <w:vAlign w:val="center"/>
          </w:tcPr>
          <w:p w:rsidR="002444C6" w:rsidRPr="00D968DE" w:rsidRDefault="002444C6" w:rsidP="009F4422">
            <w:pPr>
              <w:overflowPunct w:val="0"/>
              <w:jc w:val="center"/>
              <w:rPr>
                <w:rFonts w:cs="Times New Roman"/>
                <w:szCs w:val="21"/>
              </w:rPr>
            </w:pPr>
            <w:r w:rsidRPr="00D968DE">
              <w:rPr>
                <w:rFonts w:cs="Times New Roman" w:hint="eastAsia"/>
                <w:szCs w:val="21"/>
              </w:rPr>
              <w:t>3</w:t>
            </w:r>
          </w:p>
        </w:tc>
        <w:tc>
          <w:tcPr>
            <w:tcW w:w="2601" w:type="pct"/>
            <w:shd w:val="clear" w:color="auto" w:fill="auto"/>
            <w:tcMar>
              <w:top w:w="57" w:type="dxa"/>
              <w:left w:w="85" w:type="dxa"/>
              <w:bottom w:w="57" w:type="dxa"/>
              <w:right w:w="85" w:type="dxa"/>
            </w:tcMar>
            <w:vAlign w:val="center"/>
          </w:tcPr>
          <w:p w:rsidR="002444C6" w:rsidRPr="00D968DE" w:rsidRDefault="002444C6" w:rsidP="009F4422">
            <w:pPr>
              <w:overflowPunct w:val="0"/>
              <w:rPr>
                <w:kern w:val="0"/>
                <w:szCs w:val="21"/>
              </w:rPr>
            </w:pPr>
            <w:r w:rsidRPr="00D968DE">
              <w:rPr>
                <w:rFonts w:cs="Times New Roman" w:hint="eastAsia"/>
                <w:szCs w:val="21"/>
              </w:rPr>
              <w:t>需要提供支持性资料的对比项目均提供了相应的支持性资料。</w:t>
            </w:r>
          </w:p>
          <w:p w:rsidR="002444C6" w:rsidRPr="00D968DE" w:rsidRDefault="002444C6" w:rsidP="009F4422">
            <w:pPr>
              <w:overflowPunct w:val="0"/>
              <w:rPr>
                <w:i/>
                <w:kern w:val="0"/>
                <w:szCs w:val="21"/>
              </w:rPr>
            </w:pPr>
            <w:r w:rsidRPr="00D968DE">
              <w:rPr>
                <w:rFonts w:hint="eastAsia"/>
                <w:i/>
                <w:kern w:val="0"/>
                <w:szCs w:val="21"/>
              </w:rPr>
              <w:t>注：此处仅对是否提交了支持性资料进行审查，支持性资料的充分性不作为不予立卷的理由。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9F4422">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9F4422">
            <w:pPr>
              <w:jc w:val="center"/>
              <w:rPr>
                <w:rFonts w:cs="Times New Roman"/>
                <w:b/>
                <w:bCs/>
                <w:szCs w:val="21"/>
              </w:rPr>
            </w:pP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9F4422">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9F4422">
            <w:pPr>
              <w:jc w:val="center"/>
              <w:rPr>
                <w:rFonts w:cs="Times New Roman"/>
                <w:szCs w:val="21"/>
              </w:rPr>
            </w:pPr>
          </w:p>
        </w:tc>
      </w:tr>
      <w:tr w:rsidR="002444C6" w:rsidRPr="00D968DE" w:rsidTr="00895DEA">
        <w:tblPrEx>
          <w:tblLook w:val="04A0"/>
        </w:tblPrEx>
        <w:tc>
          <w:tcPr>
            <w:tcW w:w="254" w:type="pct"/>
            <w:vAlign w:val="center"/>
          </w:tcPr>
          <w:p w:rsidR="002444C6" w:rsidRPr="00D968DE" w:rsidRDefault="002444C6" w:rsidP="00E451E5">
            <w:pPr>
              <w:overflowPunct w:val="0"/>
              <w:jc w:val="center"/>
              <w:rPr>
                <w:rFonts w:cs="Times New Roman"/>
                <w:szCs w:val="21"/>
              </w:rPr>
            </w:pPr>
            <w:r w:rsidRPr="00D968DE">
              <w:rPr>
                <w:rFonts w:cs="Times New Roman"/>
                <w:szCs w:val="21"/>
              </w:rPr>
              <w:t>4</w:t>
            </w:r>
          </w:p>
        </w:tc>
        <w:tc>
          <w:tcPr>
            <w:tcW w:w="2601" w:type="pct"/>
            <w:shd w:val="clear" w:color="auto" w:fill="auto"/>
            <w:tcMar>
              <w:top w:w="57" w:type="dxa"/>
              <w:left w:w="85" w:type="dxa"/>
              <w:bottom w:w="57" w:type="dxa"/>
              <w:right w:w="85" w:type="dxa"/>
            </w:tcMar>
            <w:vAlign w:val="center"/>
          </w:tcPr>
          <w:p w:rsidR="002444C6" w:rsidRPr="00D968DE" w:rsidRDefault="002444C6" w:rsidP="00E451E5">
            <w:pPr>
              <w:overflowPunct w:val="0"/>
              <w:rPr>
                <w:kern w:val="0"/>
                <w:szCs w:val="21"/>
              </w:rPr>
            </w:pPr>
            <w:r w:rsidRPr="00D968DE">
              <w:rPr>
                <w:kern w:val="0"/>
                <w:szCs w:val="21"/>
              </w:rPr>
              <w:t>明确</w:t>
            </w:r>
            <w:r w:rsidRPr="00D968DE">
              <w:rPr>
                <w:rFonts w:hint="eastAsia"/>
                <w:kern w:val="0"/>
                <w:szCs w:val="21"/>
              </w:rPr>
              <w:t>了</w:t>
            </w:r>
            <w:r w:rsidRPr="00D968DE">
              <w:rPr>
                <w:kern w:val="0"/>
                <w:szCs w:val="21"/>
              </w:rPr>
              <w:t>同品种数据的来源。</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szCs w:val="21"/>
              </w:rPr>
            </w:pPr>
          </w:p>
        </w:tc>
        <w:tc>
          <w:tcPr>
            <w:tcW w:w="515" w:type="pct"/>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rFonts w:cs="Times New Roman"/>
                <w:szCs w:val="21"/>
              </w:rPr>
              <w:t>5</w:t>
            </w:r>
          </w:p>
        </w:tc>
        <w:tc>
          <w:tcPr>
            <w:tcW w:w="2601" w:type="pct"/>
            <w:shd w:val="clear" w:color="auto" w:fill="auto"/>
            <w:tcMar>
              <w:top w:w="57" w:type="dxa"/>
              <w:left w:w="85" w:type="dxa"/>
              <w:bottom w:w="57" w:type="dxa"/>
              <w:right w:w="85" w:type="dxa"/>
            </w:tcMar>
            <w:vAlign w:val="center"/>
          </w:tcPr>
          <w:p w:rsidR="002444C6" w:rsidRPr="00D968DE" w:rsidRDefault="002444C6" w:rsidP="00316C96">
            <w:pPr>
              <w:overflowPunct w:val="0"/>
              <w:rPr>
                <w:i/>
                <w:strike/>
                <w:kern w:val="0"/>
                <w:szCs w:val="21"/>
              </w:rPr>
            </w:pPr>
            <w:r w:rsidRPr="00D968DE">
              <w:rPr>
                <w:rFonts w:hint="eastAsia"/>
                <w:kern w:val="0"/>
                <w:szCs w:val="21"/>
              </w:rPr>
              <w:t>支持性资料中的非公开数据为合法获得。</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rFonts w:cs="Times New Roman"/>
                <w:szCs w:val="21"/>
              </w:rPr>
              <w:t>6</w:t>
            </w:r>
          </w:p>
        </w:tc>
        <w:tc>
          <w:tcPr>
            <w:tcW w:w="2601" w:type="pct"/>
            <w:shd w:val="clear" w:color="auto" w:fill="auto"/>
            <w:tcMar>
              <w:top w:w="57" w:type="dxa"/>
              <w:left w:w="85" w:type="dxa"/>
              <w:bottom w:w="57" w:type="dxa"/>
              <w:right w:w="85" w:type="dxa"/>
            </w:tcMar>
            <w:vAlign w:val="center"/>
          </w:tcPr>
          <w:p w:rsidR="002444C6" w:rsidRPr="00D968DE" w:rsidRDefault="002444C6" w:rsidP="00E451E5">
            <w:pPr>
              <w:overflowPunct w:val="0"/>
              <w:rPr>
                <w:rFonts w:cs="Times New Roman"/>
                <w:szCs w:val="21"/>
              </w:rPr>
            </w:pPr>
            <w:r w:rsidRPr="00D968DE">
              <w:rPr>
                <w:rFonts w:hint="eastAsia"/>
                <w:kern w:val="0"/>
                <w:szCs w:val="21"/>
              </w:rPr>
              <w:t>支持性资料中涉及授权的资料提交了相关授权文件</w:t>
            </w:r>
            <w:r w:rsidRPr="00D968DE">
              <w:rPr>
                <w:rFonts w:cs="Times New Roman" w:hint="eastAsia"/>
                <w:szCs w:val="21"/>
              </w:rPr>
              <w:t>。</w:t>
            </w:r>
          </w:p>
          <w:p w:rsidR="002444C6" w:rsidRPr="00D968DE" w:rsidRDefault="002444C6" w:rsidP="00E451E5">
            <w:pPr>
              <w:overflowPunct w:val="0"/>
              <w:rPr>
                <w:i/>
                <w:kern w:val="0"/>
                <w:szCs w:val="21"/>
              </w:rPr>
            </w:pPr>
            <w:r w:rsidRPr="00D968DE">
              <w:rPr>
                <w:rFonts w:cs="Times New Roman" w:hint="eastAsia"/>
                <w:i/>
                <w:szCs w:val="21"/>
              </w:rPr>
              <w:t>注：授权是否清晰、明确不作为不予立卷的理由。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kern w:val="0"/>
                <w:szCs w:val="21"/>
              </w:rPr>
              <w:t>7</w:t>
            </w:r>
          </w:p>
        </w:tc>
        <w:tc>
          <w:tcPr>
            <w:tcW w:w="2601" w:type="pct"/>
            <w:shd w:val="clear" w:color="auto" w:fill="auto"/>
            <w:tcMar>
              <w:top w:w="57" w:type="dxa"/>
              <w:left w:w="85" w:type="dxa"/>
              <w:bottom w:w="57" w:type="dxa"/>
              <w:right w:w="85" w:type="dxa"/>
            </w:tcMar>
            <w:vAlign w:val="center"/>
          </w:tcPr>
          <w:p w:rsidR="002444C6" w:rsidRPr="00D968DE" w:rsidRDefault="003D0632" w:rsidP="00E451E5">
            <w:pPr>
              <w:overflowPunct w:val="0"/>
              <w:rPr>
                <w:rFonts w:cs="Times New Roman"/>
                <w:szCs w:val="21"/>
              </w:rPr>
            </w:pPr>
            <w:r>
              <w:rPr>
                <w:rFonts w:hint="eastAsia"/>
                <w:kern w:val="0"/>
                <w:szCs w:val="21"/>
              </w:rPr>
              <w:t>若申报产品</w:t>
            </w:r>
            <w:r>
              <w:rPr>
                <w:kern w:val="0"/>
                <w:szCs w:val="21"/>
              </w:rPr>
              <w:t>与同品种</w:t>
            </w:r>
            <w:r>
              <w:rPr>
                <w:rFonts w:hint="eastAsia"/>
                <w:kern w:val="0"/>
                <w:szCs w:val="21"/>
              </w:rPr>
              <w:t>产品</w:t>
            </w:r>
            <w:r>
              <w:rPr>
                <w:kern w:val="0"/>
                <w:szCs w:val="21"/>
              </w:rPr>
              <w:t>存在差异，</w:t>
            </w:r>
            <w:r w:rsidR="00AD3628">
              <w:rPr>
                <w:rFonts w:hint="eastAsia"/>
                <w:kern w:val="0"/>
                <w:szCs w:val="21"/>
              </w:rPr>
              <w:t>是否</w:t>
            </w:r>
            <w:r w:rsidR="002444C6" w:rsidRPr="00D968DE">
              <w:rPr>
                <w:rFonts w:hint="eastAsia"/>
                <w:kern w:val="0"/>
                <w:szCs w:val="21"/>
              </w:rPr>
              <w:t>针对差异进行了分析</w:t>
            </w:r>
            <w:r w:rsidR="002444C6" w:rsidRPr="00D968DE">
              <w:rPr>
                <w:rFonts w:cs="Times New Roman" w:hint="eastAsia"/>
                <w:szCs w:val="21"/>
              </w:rPr>
              <w:t>。</w:t>
            </w:r>
          </w:p>
          <w:p w:rsidR="002444C6" w:rsidRPr="00D968DE" w:rsidRDefault="002444C6" w:rsidP="00E451E5">
            <w:pPr>
              <w:overflowPunct w:val="0"/>
              <w:rPr>
                <w:i/>
                <w:kern w:val="0"/>
                <w:szCs w:val="21"/>
              </w:rPr>
            </w:pPr>
            <w:r w:rsidRPr="00D968DE">
              <w:rPr>
                <w:rFonts w:hint="eastAsia"/>
                <w:i/>
                <w:kern w:val="0"/>
                <w:szCs w:val="21"/>
              </w:rPr>
              <w:t>注：立卷</w:t>
            </w:r>
            <w:proofErr w:type="gramStart"/>
            <w:r w:rsidRPr="00D968DE">
              <w:rPr>
                <w:rFonts w:hint="eastAsia"/>
                <w:i/>
                <w:kern w:val="0"/>
                <w:szCs w:val="21"/>
              </w:rPr>
              <w:t>审查仅关注</w:t>
            </w:r>
            <w:proofErr w:type="gramEnd"/>
            <w:r w:rsidRPr="00D968DE">
              <w:rPr>
                <w:rFonts w:hint="eastAsia"/>
                <w:i/>
                <w:kern w:val="0"/>
                <w:szCs w:val="21"/>
              </w:rPr>
              <w:t>是否进行了分析，分析的合理性问题不作为不予立卷的理由。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kern w:val="0"/>
                <w:szCs w:val="21"/>
              </w:rPr>
              <w:t>8</w:t>
            </w:r>
          </w:p>
        </w:tc>
        <w:tc>
          <w:tcPr>
            <w:tcW w:w="2601" w:type="pct"/>
            <w:shd w:val="clear" w:color="auto" w:fill="auto"/>
            <w:tcMar>
              <w:top w:w="57" w:type="dxa"/>
              <w:left w:w="85" w:type="dxa"/>
              <w:bottom w:w="57" w:type="dxa"/>
              <w:right w:w="85" w:type="dxa"/>
            </w:tcMar>
            <w:vAlign w:val="center"/>
          </w:tcPr>
          <w:p w:rsidR="002444C6" w:rsidRPr="00D968DE" w:rsidRDefault="00F034D6" w:rsidP="00E451E5">
            <w:pPr>
              <w:overflowPunct w:val="0"/>
              <w:rPr>
                <w:rFonts w:cs="Times New Roman"/>
                <w:szCs w:val="21"/>
              </w:rPr>
            </w:pPr>
            <w:r>
              <w:rPr>
                <w:rFonts w:hint="eastAsia"/>
                <w:kern w:val="0"/>
                <w:szCs w:val="21"/>
              </w:rPr>
              <w:t>若申报产品</w:t>
            </w:r>
            <w:r>
              <w:rPr>
                <w:kern w:val="0"/>
                <w:szCs w:val="21"/>
              </w:rPr>
              <w:t>与同品种</w:t>
            </w:r>
            <w:r>
              <w:rPr>
                <w:rFonts w:hint="eastAsia"/>
                <w:kern w:val="0"/>
                <w:szCs w:val="21"/>
              </w:rPr>
              <w:t>产品</w:t>
            </w:r>
            <w:r>
              <w:rPr>
                <w:kern w:val="0"/>
                <w:szCs w:val="21"/>
              </w:rPr>
              <w:t>存在差异，</w:t>
            </w:r>
            <w:r w:rsidR="00AD3628">
              <w:rPr>
                <w:rFonts w:hint="eastAsia"/>
                <w:kern w:val="0"/>
                <w:szCs w:val="21"/>
              </w:rPr>
              <w:t>是否</w:t>
            </w:r>
            <w:r w:rsidR="002444C6" w:rsidRPr="00D968DE">
              <w:rPr>
                <w:rFonts w:hint="eastAsia"/>
                <w:kern w:val="0"/>
                <w:szCs w:val="21"/>
              </w:rPr>
              <w:t>提交了申报产品的临床</w:t>
            </w:r>
            <w:r w:rsidR="002444C6" w:rsidRPr="00D968DE">
              <w:rPr>
                <w:kern w:val="0"/>
                <w:szCs w:val="21"/>
              </w:rPr>
              <w:t>/</w:t>
            </w:r>
            <w:r w:rsidR="002444C6" w:rsidRPr="00D968DE">
              <w:rPr>
                <w:rFonts w:hint="eastAsia"/>
                <w:kern w:val="0"/>
                <w:szCs w:val="21"/>
              </w:rPr>
              <w:t>非临床数据以证明差异未对安全有效性带来不利影响</w:t>
            </w:r>
            <w:r w:rsidR="002444C6" w:rsidRPr="00D968DE">
              <w:rPr>
                <w:rFonts w:cs="Times New Roman" w:hint="eastAsia"/>
                <w:szCs w:val="21"/>
              </w:rPr>
              <w:t>。</w:t>
            </w:r>
          </w:p>
          <w:p w:rsidR="002444C6" w:rsidRPr="00D968DE" w:rsidRDefault="002444C6" w:rsidP="00E451E5">
            <w:pPr>
              <w:overflowPunct w:val="0"/>
              <w:rPr>
                <w:i/>
                <w:kern w:val="0"/>
                <w:szCs w:val="21"/>
              </w:rPr>
            </w:pPr>
            <w:r w:rsidRPr="00D968DE">
              <w:rPr>
                <w:rFonts w:hint="eastAsia"/>
                <w:i/>
                <w:kern w:val="0"/>
                <w:szCs w:val="21"/>
              </w:rPr>
              <w:t>注：立卷</w:t>
            </w:r>
            <w:proofErr w:type="gramStart"/>
            <w:r w:rsidRPr="00D968DE">
              <w:rPr>
                <w:rFonts w:hint="eastAsia"/>
                <w:i/>
                <w:kern w:val="0"/>
                <w:szCs w:val="21"/>
              </w:rPr>
              <w:t>审查仅关注</w:t>
            </w:r>
            <w:proofErr w:type="gramEnd"/>
            <w:r w:rsidRPr="00D968DE">
              <w:rPr>
                <w:rFonts w:hint="eastAsia"/>
                <w:i/>
                <w:kern w:val="0"/>
                <w:szCs w:val="21"/>
              </w:rPr>
              <w:t>是否针对分析提交了申报产品的临床</w:t>
            </w:r>
            <w:r w:rsidRPr="00D968DE">
              <w:rPr>
                <w:i/>
                <w:kern w:val="0"/>
                <w:szCs w:val="21"/>
              </w:rPr>
              <w:t>/</w:t>
            </w:r>
            <w:r w:rsidRPr="00D968DE">
              <w:rPr>
                <w:rFonts w:hint="eastAsia"/>
                <w:i/>
                <w:kern w:val="0"/>
                <w:szCs w:val="21"/>
              </w:rPr>
              <w:t>非临床数据。数据不足以证明差</w:t>
            </w:r>
            <w:r w:rsidRPr="00D968DE">
              <w:rPr>
                <w:rFonts w:hint="eastAsia"/>
                <w:i/>
                <w:kern w:val="0"/>
                <w:szCs w:val="21"/>
              </w:rPr>
              <w:lastRenderedPageBreak/>
              <w:t>异为对安全有效性带来不利影响，不作为不予立卷的理由。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lastRenderedPageBreak/>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kern w:val="0"/>
                <w:szCs w:val="21"/>
              </w:rPr>
              <w:lastRenderedPageBreak/>
              <w:t>9</w:t>
            </w:r>
          </w:p>
        </w:tc>
        <w:tc>
          <w:tcPr>
            <w:tcW w:w="2601" w:type="pct"/>
            <w:shd w:val="clear" w:color="auto" w:fill="auto"/>
            <w:tcMar>
              <w:top w:w="57" w:type="dxa"/>
              <w:left w:w="85" w:type="dxa"/>
              <w:bottom w:w="57" w:type="dxa"/>
              <w:right w:w="85" w:type="dxa"/>
            </w:tcMar>
            <w:vAlign w:val="center"/>
          </w:tcPr>
          <w:p w:rsidR="002444C6" w:rsidRPr="00D968DE" w:rsidRDefault="00125513" w:rsidP="00E451E5">
            <w:pPr>
              <w:overflowPunct w:val="0"/>
              <w:rPr>
                <w:rFonts w:cs="Times New Roman"/>
                <w:szCs w:val="21"/>
              </w:rPr>
            </w:pPr>
            <w:r>
              <w:rPr>
                <w:rFonts w:hint="eastAsia"/>
                <w:kern w:val="0"/>
                <w:szCs w:val="21"/>
              </w:rPr>
              <w:t>若</w:t>
            </w:r>
            <w:r w:rsidR="004A745A">
              <w:rPr>
                <w:kern w:val="0"/>
                <w:szCs w:val="21"/>
              </w:rPr>
              <w:t>提交了</w:t>
            </w:r>
            <w:r w:rsidR="004A745A" w:rsidRPr="00D968DE">
              <w:rPr>
                <w:rFonts w:hint="eastAsia"/>
                <w:kern w:val="0"/>
                <w:szCs w:val="21"/>
              </w:rPr>
              <w:t>申报产品</w:t>
            </w:r>
            <w:r w:rsidR="004A745A">
              <w:rPr>
                <w:rFonts w:hint="eastAsia"/>
                <w:kern w:val="0"/>
                <w:szCs w:val="21"/>
              </w:rPr>
              <w:t>的</w:t>
            </w:r>
            <w:r w:rsidR="004A745A" w:rsidRPr="00D968DE">
              <w:rPr>
                <w:rFonts w:hint="eastAsia"/>
                <w:kern w:val="0"/>
                <w:szCs w:val="21"/>
              </w:rPr>
              <w:t>临床数据</w:t>
            </w:r>
            <w:r w:rsidR="004A745A">
              <w:rPr>
                <w:rFonts w:hint="eastAsia"/>
                <w:kern w:val="0"/>
                <w:szCs w:val="21"/>
              </w:rPr>
              <w:t>，</w:t>
            </w:r>
            <w:r w:rsidR="004A745A">
              <w:rPr>
                <w:kern w:val="0"/>
                <w:szCs w:val="21"/>
              </w:rPr>
              <w:t>数据的</w:t>
            </w:r>
            <w:r w:rsidR="004A745A">
              <w:rPr>
                <w:rFonts w:hint="eastAsia"/>
                <w:kern w:val="0"/>
                <w:szCs w:val="21"/>
              </w:rPr>
              <w:t>收集</w:t>
            </w:r>
            <w:r w:rsidR="004A745A">
              <w:rPr>
                <w:kern w:val="0"/>
                <w:szCs w:val="21"/>
              </w:rPr>
              <w:t>和分析</w:t>
            </w:r>
            <w:r w:rsidR="00AD3628">
              <w:rPr>
                <w:rFonts w:hint="eastAsia"/>
                <w:kern w:val="0"/>
                <w:szCs w:val="21"/>
              </w:rPr>
              <w:t>是否</w:t>
            </w:r>
            <w:r w:rsidR="004A745A">
              <w:rPr>
                <w:rFonts w:hint="eastAsia"/>
                <w:kern w:val="0"/>
                <w:szCs w:val="21"/>
              </w:rPr>
              <w:t>符合</w:t>
            </w:r>
            <w:r w:rsidR="002444C6" w:rsidRPr="00D968DE">
              <w:rPr>
                <w:kern w:val="0"/>
                <w:szCs w:val="21"/>
              </w:rPr>
              <w:t>《医疗器械临床评价技术指导原则》的要求</w:t>
            </w:r>
            <w:r w:rsidR="002444C6" w:rsidRPr="00D968DE">
              <w:rPr>
                <w:rFonts w:cs="Times New Roman" w:hint="eastAsia"/>
                <w:szCs w:val="21"/>
              </w:rPr>
              <w:t>。</w:t>
            </w:r>
          </w:p>
          <w:p w:rsidR="002444C6" w:rsidRPr="00D968DE" w:rsidRDefault="002444C6" w:rsidP="00E451E5">
            <w:pPr>
              <w:overflowPunct w:val="0"/>
              <w:rPr>
                <w:i/>
                <w:kern w:val="0"/>
                <w:szCs w:val="21"/>
              </w:rPr>
            </w:pPr>
            <w:r w:rsidRPr="00D968DE">
              <w:rPr>
                <w:rFonts w:hint="eastAsia"/>
                <w:i/>
                <w:kern w:val="0"/>
                <w:szCs w:val="21"/>
              </w:rPr>
              <w:t>注：立卷</w:t>
            </w:r>
            <w:proofErr w:type="gramStart"/>
            <w:r w:rsidRPr="00D968DE">
              <w:rPr>
                <w:rFonts w:hint="eastAsia"/>
                <w:i/>
                <w:kern w:val="0"/>
                <w:szCs w:val="21"/>
              </w:rPr>
              <w:t>审查仅关注</w:t>
            </w:r>
            <w:proofErr w:type="gramEnd"/>
            <w:r w:rsidRPr="00D968DE">
              <w:rPr>
                <w:rFonts w:hint="eastAsia"/>
                <w:i/>
                <w:kern w:val="0"/>
                <w:szCs w:val="21"/>
              </w:rPr>
              <w:t>指导原则中要求的各类数据是否进行了收集和分析，收集和分析的充分性、分析结论的合理性等问题，不可作为不予立卷的理由。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CF57F5" w:rsidP="00E451E5">
            <w:pPr>
              <w:jc w:val="center"/>
              <w:rPr>
                <w:rFonts w:cs="Times New Roman"/>
                <w:b/>
                <w:bCs/>
                <w:szCs w:val="21"/>
              </w:rPr>
            </w:pPr>
            <w:r w:rsidRPr="00D968DE">
              <w:rPr>
                <w:rFonts w:cs="Times New Roman"/>
                <w:szCs w:val="21"/>
              </w:rPr>
              <w:sym w:font="Wingdings 2" w:char="F0A3"/>
            </w: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overflowPunct w:val="0"/>
              <w:jc w:val="center"/>
              <w:rPr>
                <w:kern w:val="0"/>
                <w:szCs w:val="21"/>
              </w:rPr>
            </w:pPr>
            <w:r w:rsidRPr="00D968DE">
              <w:rPr>
                <w:kern w:val="0"/>
                <w:szCs w:val="21"/>
              </w:rPr>
              <w:t>10</w:t>
            </w:r>
          </w:p>
        </w:tc>
        <w:tc>
          <w:tcPr>
            <w:tcW w:w="2601" w:type="pct"/>
            <w:shd w:val="clear" w:color="auto" w:fill="auto"/>
            <w:tcMar>
              <w:top w:w="57" w:type="dxa"/>
              <w:left w:w="85" w:type="dxa"/>
              <w:bottom w:w="57" w:type="dxa"/>
              <w:right w:w="85" w:type="dxa"/>
            </w:tcMar>
            <w:vAlign w:val="center"/>
          </w:tcPr>
          <w:p w:rsidR="002444C6" w:rsidRPr="00D968DE" w:rsidRDefault="002444C6" w:rsidP="00E451E5">
            <w:pPr>
              <w:overflowPunct w:val="0"/>
              <w:rPr>
                <w:rFonts w:cs="Times New Roman"/>
                <w:szCs w:val="21"/>
              </w:rPr>
            </w:pPr>
            <w:r w:rsidRPr="00D968DE">
              <w:rPr>
                <w:rFonts w:hint="eastAsia"/>
                <w:kern w:val="0"/>
                <w:szCs w:val="21"/>
              </w:rPr>
              <w:t>按照</w:t>
            </w:r>
            <w:r w:rsidRPr="00D968DE">
              <w:rPr>
                <w:kern w:val="0"/>
                <w:szCs w:val="21"/>
              </w:rPr>
              <w:t>《医疗器械临床评价技术指导原则》的要求</w:t>
            </w:r>
            <w:r w:rsidRPr="00D968DE">
              <w:rPr>
                <w:rFonts w:hint="eastAsia"/>
                <w:kern w:val="0"/>
                <w:szCs w:val="21"/>
              </w:rPr>
              <w:t>进行了同品种产品临床数据的收集和分析</w:t>
            </w:r>
            <w:r w:rsidRPr="00D968DE">
              <w:rPr>
                <w:rFonts w:cs="Times New Roman" w:hint="eastAsia"/>
                <w:szCs w:val="21"/>
              </w:rPr>
              <w:t>。</w:t>
            </w:r>
          </w:p>
          <w:p w:rsidR="002444C6" w:rsidRPr="00D968DE" w:rsidRDefault="002444C6" w:rsidP="00E451E5">
            <w:pPr>
              <w:overflowPunct w:val="0"/>
              <w:rPr>
                <w:i/>
                <w:kern w:val="0"/>
                <w:szCs w:val="21"/>
              </w:rPr>
            </w:pPr>
            <w:r w:rsidRPr="00D968DE">
              <w:rPr>
                <w:rFonts w:hint="eastAsia"/>
                <w:i/>
                <w:kern w:val="0"/>
                <w:szCs w:val="21"/>
              </w:rPr>
              <w:t>注：立卷</w:t>
            </w:r>
            <w:proofErr w:type="gramStart"/>
            <w:r w:rsidRPr="00D968DE">
              <w:rPr>
                <w:rFonts w:hint="eastAsia"/>
                <w:i/>
                <w:kern w:val="0"/>
                <w:szCs w:val="21"/>
              </w:rPr>
              <w:t>审查仅关注</w:t>
            </w:r>
            <w:proofErr w:type="gramEnd"/>
            <w:r w:rsidRPr="00D968DE">
              <w:rPr>
                <w:rFonts w:hint="eastAsia"/>
                <w:i/>
                <w:kern w:val="0"/>
                <w:szCs w:val="21"/>
              </w:rPr>
              <w:t>指导原则中要求的各类数据是否进行了收集和分析，收集和分析的充分性、分析结论的合理性等问题，不可作为不予立卷的理由。</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p>
        </w:tc>
        <w:tc>
          <w:tcPr>
            <w:tcW w:w="515" w:type="pct"/>
            <w:tcBorders>
              <w:top w:val="nil"/>
              <w:bottom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2444C6" w:rsidRPr="00D968DE" w:rsidTr="00895DEA">
        <w:tc>
          <w:tcPr>
            <w:tcW w:w="254" w:type="pct"/>
            <w:vAlign w:val="center"/>
          </w:tcPr>
          <w:p w:rsidR="002444C6" w:rsidRPr="00D968DE" w:rsidRDefault="002444C6" w:rsidP="00E451E5">
            <w:pPr>
              <w:jc w:val="center"/>
              <w:rPr>
                <w:kern w:val="0"/>
                <w:szCs w:val="21"/>
              </w:rPr>
            </w:pPr>
            <w:r w:rsidRPr="00D968DE">
              <w:rPr>
                <w:kern w:val="0"/>
                <w:szCs w:val="21"/>
              </w:rPr>
              <w:t>11</w:t>
            </w:r>
          </w:p>
        </w:tc>
        <w:tc>
          <w:tcPr>
            <w:tcW w:w="2601" w:type="pct"/>
            <w:shd w:val="clear" w:color="auto" w:fill="auto"/>
            <w:tcMar>
              <w:top w:w="57" w:type="dxa"/>
              <w:left w:w="85" w:type="dxa"/>
              <w:bottom w:w="57" w:type="dxa"/>
              <w:right w:w="85" w:type="dxa"/>
            </w:tcMar>
          </w:tcPr>
          <w:p w:rsidR="002444C6" w:rsidRPr="00D968DE" w:rsidRDefault="002444C6" w:rsidP="00E451E5">
            <w:pPr>
              <w:rPr>
                <w:rFonts w:cs="Times New Roman"/>
                <w:szCs w:val="21"/>
              </w:rPr>
            </w:pPr>
            <w:r w:rsidRPr="00D968DE">
              <w:rPr>
                <w:rFonts w:hint="eastAsia"/>
                <w:kern w:val="0"/>
                <w:szCs w:val="21"/>
              </w:rPr>
              <w:t>按照</w:t>
            </w:r>
            <w:r w:rsidRPr="00D968DE">
              <w:rPr>
                <w:kern w:val="0"/>
                <w:szCs w:val="21"/>
              </w:rPr>
              <w:t>《医疗器械临床评价技术指导原则》的要求</w:t>
            </w:r>
            <w:r w:rsidRPr="00D968DE">
              <w:rPr>
                <w:rFonts w:hint="eastAsia"/>
                <w:kern w:val="0"/>
                <w:szCs w:val="21"/>
              </w:rPr>
              <w:t>提交了临床评价报告</w:t>
            </w:r>
            <w:r w:rsidRPr="00D968DE">
              <w:rPr>
                <w:rFonts w:cs="Times New Roman" w:hint="eastAsia"/>
                <w:szCs w:val="21"/>
              </w:rPr>
              <w:t>。</w:t>
            </w:r>
          </w:p>
          <w:p w:rsidR="002444C6" w:rsidRPr="00D968DE" w:rsidRDefault="002444C6" w:rsidP="00E451E5">
            <w:pPr>
              <w:rPr>
                <w:rFonts w:cs="Times New Roman"/>
                <w:i/>
                <w:szCs w:val="21"/>
              </w:rPr>
            </w:pPr>
            <w:r w:rsidRPr="00D968DE">
              <w:rPr>
                <w:rFonts w:cs="Times New Roman" w:hint="eastAsia"/>
                <w:i/>
                <w:szCs w:val="21"/>
              </w:rPr>
              <w:t>注：若回答为“否”，则第</w:t>
            </w:r>
            <w:r w:rsidRPr="00D968DE">
              <w:rPr>
                <w:rFonts w:cs="Times New Roman" w:hint="eastAsia"/>
                <w:i/>
                <w:szCs w:val="21"/>
              </w:rPr>
              <w:t>1</w:t>
            </w:r>
            <w:r w:rsidRPr="00D968DE">
              <w:rPr>
                <w:rFonts w:cs="Times New Roman"/>
                <w:i/>
                <w:szCs w:val="21"/>
              </w:rPr>
              <w:t>2</w:t>
            </w:r>
            <w:r w:rsidRPr="00D968DE">
              <w:rPr>
                <w:rFonts w:cs="Times New Roman" w:hint="eastAsia"/>
                <w:i/>
                <w:szCs w:val="21"/>
              </w:rPr>
              <w:t>项问题不需要回答。</w:t>
            </w:r>
          </w:p>
        </w:tc>
        <w:tc>
          <w:tcPr>
            <w:tcW w:w="430"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E451E5">
            <w:pPr>
              <w:jc w:val="center"/>
              <w:rPr>
                <w:rFonts w:cs="Times New Roman"/>
                <w:b/>
                <w:bCs/>
                <w:szCs w:val="21"/>
              </w:rPr>
            </w:pPr>
          </w:p>
        </w:tc>
        <w:tc>
          <w:tcPr>
            <w:tcW w:w="515" w:type="pct"/>
            <w:tcBorders>
              <w:top w:val="nil"/>
            </w:tcBorders>
            <w:shd w:val="clear" w:color="auto" w:fill="D0CECE" w:themeFill="background2" w:themeFillShade="E6"/>
            <w:tcMar>
              <w:top w:w="57" w:type="dxa"/>
              <w:left w:w="85" w:type="dxa"/>
              <w:bottom w:w="57" w:type="dxa"/>
              <w:right w:w="85" w:type="dxa"/>
            </w:tcMar>
            <w:vAlign w:val="center"/>
          </w:tcPr>
          <w:p w:rsidR="002444C6" w:rsidRPr="00D968DE" w:rsidRDefault="002444C6" w:rsidP="00E451E5">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E451E5">
            <w:pPr>
              <w:jc w:val="center"/>
              <w:rPr>
                <w:rFonts w:cs="Times New Roman"/>
                <w:szCs w:val="21"/>
              </w:rPr>
            </w:pPr>
          </w:p>
        </w:tc>
      </w:tr>
      <w:tr w:rsidR="001A7A0F" w:rsidRPr="00D968DE" w:rsidTr="001A7A0F">
        <w:tc>
          <w:tcPr>
            <w:tcW w:w="254" w:type="pct"/>
            <w:vMerge w:val="restart"/>
            <w:tcBorders>
              <w:top w:val="single" w:sz="6" w:space="0" w:color="auto"/>
              <w:left w:val="single" w:sz="6" w:space="0" w:color="auto"/>
              <w:right w:val="single" w:sz="6" w:space="0" w:color="auto"/>
            </w:tcBorders>
            <w:vAlign w:val="center"/>
          </w:tcPr>
          <w:p w:rsidR="001A7A0F" w:rsidRPr="00D968DE" w:rsidRDefault="001A7A0F" w:rsidP="00E451E5">
            <w:pPr>
              <w:jc w:val="center"/>
              <w:rPr>
                <w:kern w:val="0"/>
                <w:szCs w:val="21"/>
              </w:rPr>
            </w:pPr>
            <w:r w:rsidRPr="00D968DE">
              <w:rPr>
                <w:kern w:val="0"/>
                <w:szCs w:val="21"/>
              </w:rPr>
              <w:t>12</w:t>
            </w:r>
          </w:p>
        </w:tc>
        <w:tc>
          <w:tcPr>
            <w:tcW w:w="4746" w:type="pct"/>
            <w:gridSpan w:val="5"/>
            <w:tcBorders>
              <w:top w:val="single" w:sz="6" w:space="0" w:color="auto"/>
              <w:left w:val="single" w:sz="6" w:space="0" w:color="auto"/>
              <w:right w:val="single" w:sz="6" w:space="0" w:color="auto"/>
            </w:tcBorders>
          </w:tcPr>
          <w:p w:rsidR="001A7A0F" w:rsidRPr="00D968DE" w:rsidRDefault="001A7A0F" w:rsidP="00E451E5">
            <w:pPr>
              <w:rPr>
                <w:kern w:val="0"/>
                <w:szCs w:val="21"/>
              </w:rPr>
            </w:pPr>
            <w:r w:rsidRPr="00D968DE">
              <w:rPr>
                <w:rFonts w:hint="eastAsia"/>
                <w:kern w:val="0"/>
                <w:szCs w:val="21"/>
              </w:rPr>
              <w:t>临床评价报告包含：</w:t>
            </w:r>
          </w:p>
          <w:p w:rsidR="001A7A0F" w:rsidRPr="00D968DE" w:rsidRDefault="001A7A0F" w:rsidP="00E451E5">
            <w:pPr>
              <w:rPr>
                <w:kern w:val="0"/>
                <w:szCs w:val="21"/>
              </w:rPr>
            </w:pPr>
            <w:r w:rsidRPr="00D968DE">
              <w:rPr>
                <w:kern w:val="0"/>
                <w:szCs w:val="21"/>
              </w:rPr>
              <w:sym w:font="Wingdings 2" w:char="F0A3"/>
            </w:r>
            <w:r w:rsidRPr="00D968DE">
              <w:rPr>
                <w:rFonts w:hint="eastAsia"/>
                <w:kern w:val="0"/>
                <w:szCs w:val="21"/>
              </w:rPr>
              <w:t>同品种医疗器械判定</w:t>
            </w:r>
          </w:p>
          <w:p w:rsidR="001A7A0F" w:rsidRPr="00D968DE" w:rsidRDefault="001A7A0F" w:rsidP="00B81DFA">
            <w:pPr>
              <w:rPr>
                <w:kern w:val="0"/>
                <w:szCs w:val="21"/>
              </w:rPr>
            </w:pPr>
            <w:r w:rsidRPr="00D968DE">
              <w:rPr>
                <w:kern w:val="0"/>
                <w:szCs w:val="21"/>
              </w:rPr>
              <w:sym w:font="Wingdings 2" w:char="F0A3"/>
            </w:r>
            <w:r w:rsidRPr="00D968DE">
              <w:rPr>
                <w:rFonts w:hint="eastAsia"/>
                <w:kern w:val="0"/>
                <w:szCs w:val="21"/>
              </w:rPr>
              <w:t>评价路径</w:t>
            </w:r>
          </w:p>
          <w:p w:rsidR="001A7A0F" w:rsidRPr="00D968DE" w:rsidRDefault="001A7A0F" w:rsidP="00B81DFA">
            <w:pPr>
              <w:rPr>
                <w:kern w:val="0"/>
                <w:szCs w:val="21"/>
              </w:rPr>
            </w:pPr>
            <w:r w:rsidRPr="00D968DE">
              <w:rPr>
                <w:kern w:val="0"/>
                <w:szCs w:val="21"/>
              </w:rPr>
              <w:sym w:font="Wingdings 2" w:char="F0A3"/>
            </w:r>
            <w:r w:rsidRPr="00D968DE">
              <w:rPr>
                <w:rFonts w:hint="eastAsia"/>
                <w:kern w:val="0"/>
                <w:szCs w:val="21"/>
              </w:rPr>
              <w:t>分析评价</w:t>
            </w:r>
          </w:p>
          <w:p w:rsidR="001A7A0F" w:rsidRPr="00D968DE" w:rsidRDefault="001A7A0F" w:rsidP="00B81DFA">
            <w:pPr>
              <w:rPr>
                <w:kern w:val="0"/>
                <w:szCs w:val="21"/>
              </w:rPr>
            </w:pPr>
            <w:r w:rsidRPr="00D968DE">
              <w:rPr>
                <w:kern w:val="0"/>
                <w:szCs w:val="21"/>
              </w:rPr>
              <w:sym w:font="Wingdings 2" w:char="F0A3"/>
            </w:r>
            <w:r w:rsidRPr="00D968DE">
              <w:rPr>
                <w:rFonts w:hint="eastAsia"/>
                <w:kern w:val="0"/>
                <w:szCs w:val="21"/>
              </w:rPr>
              <w:t>同品种医疗器械临床试验或临床使用数据分析</w:t>
            </w:r>
          </w:p>
          <w:p w:rsidR="001A7A0F" w:rsidRPr="00D968DE" w:rsidRDefault="001A7A0F" w:rsidP="001A7A0F">
            <w:pPr>
              <w:rPr>
                <w:rFonts w:cs="Times New Roman"/>
                <w:szCs w:val="21"/>
              </w:rPr>
            </w:pPr>
            <w:r w:rsidRPr="00D968DE">
              <w:rPr>
                <w:kern w:val="0"/>
                <w:szCs w:val="21"/>
              </w:rPr>
              <w:sym w:font="Wingdings 2" w:char="F0A3"/>
            </w:r>
            <w:r w:rsidRPr="00D968DE">
              <w:rPr>
                <w:rFonts w:hint="eastAsia"/>
                <w:kern w:val="0"/>
                <w:szCs w:val="21"/>
              </w:rPr>
              <w:t>结论</w:t>
            </w:r>
          </w:p>
        </w:tc>
      </w:tr>
      <w:tr w:rsidR="002444C6" w:rsidRPr="00D968DE" w:rsidTr="00895DEA">
        <w:tc>
          <w:tcPr>
            <w:tcW w:w="254" w:type="pct"/>
            <w:vMerge/>
            <w:tcBorders>
              <w:left w:val="single" w:sz="6" w:space="0" w:color="auto"/>
              <w:right w:val="single" w:sz="6" w:space="0" w:color="auto"/>
            </w:tcBorders>
          </w:tcPr>
          <w:p w:rsidR="002444C6" w:rsidRPr="00D968DE" w:rsidRDefault="002444C6" w:rsidP="002808D8">
            <w:pPr>
              <w:rPr>
                <w:rFonts w:cs="Times New Roman"/>
                <w:szCs w:val="21"/>
              </w:rPr>
            </w:pPr>
          </w:p>
        </w:tc>
        <w:tc>
          <w:tcPr>
            <w:tcW w:w="2601" w:type="pct"/>
            <w:tcBorders>
              <w:left w:val="single" w:sz="6" w:space="0" w:color="auto"/>
            </w:tcBorders>
            <w:shd w:val="clear" w:color="auto" w:fill="auto"/>
            <w:tcMar>
              <w:top w:w="57" w:type="dxa"/>
              <w:left w:w="85" w:type="dxa"/>
              <w:bottom w:w="57" w:type="dxa"/>
              <w:right w:w="85" w:type="dxa"/>
            </w:tcMar>
          </w:tcPr>
          <w:p w:rsidR="002444C6" w:rsidRPr="00D968DE" w:rsidRDefault="002444C6" w:rsidP="002808D8">
            <w:pPr>
              <w:rPr>
                <w:rFonts w:cs="Times New Roman"/>
                <w:szCs w:val="21"/>
              </w:rPr>
            </w:pPr>
            <w:r w:rsidRPr="00D968DE">
              <w:rPr>
                <w:rFonts w:cs="Times New Roman"/>
                <w:szCs w:val="21"/>
              </w:rPr>
              <w:sym w:font="Wingdings 2" w:char="F0A3"/>
            </w:r>
            <w:r w:rsidRPr="00D968DE">
              <w:rPr>
                <w:rFonts w:cs="Times New Roman"/>
                <w:szCs w:val="21"/>
              </w:rPr>
              <w:t>包含以上所有内容</w:t>
            </w:r>
          </w:p>
          <w:p w:rsidR="002444C6" w:rsidRPr="00D968DE" w:rsidRDefault="002444C6" w:rsidP="002808D8">
            <w:pPr>
              <w:rPr>
                <w:rFonts w:cs="Times New Roman"/>
                <w:szCs w:val="21"/>
              </w:rPr>
            </w:pPr>
            <w:r w:rsidRPr="00D968DE">
              <w:rPr>
                <w:rFonts w:cs="Times New Roman"/>
                <w:szCs w:val="21"/>
              </w:rPr>
              <w:sym w:font="Wingdings 2" w:char="F0A3"/>
            </w:r>
            <w:r w:rsidRPr="00D968DE">
              <w:rPr>
                <w:rFonts w:cs="Times New Roman" w:hint="eastAsia"/>
                <w:szCs w:val="21"/>
              </w:rPr>
              <w:t>虽然未包含</w:t>
            </w:r>
            <w:r w:rsidRPr="00D968DE">
              <w:rPr>
                <w:rFonts w:cs="Times New Roman"/>
                <w:szCs w:val="21"/>
              </w:rPr>
              <w:t>所有内容，但对于</w:t>
            </w:r>
            <w:r w:rsidRPr="00D968DE">
              <w:rPr>
                <w:rFonts w:cs="Times New Roman" w:hint="eastAsia"/>
                <w:szCs w:val="21"/>
              </w:rPr>
              <w:t>未包含内容</w:t>
            </w:r>
            <w:r w:rsidRPr="00D968DE">
              <w:rPr>
                <w:rFonts w:cs="Times New Roman"/>
                <w:szCs w:val="21"/>
              </w:rPr>
              <w:t>已提交了</w:t>
            </w:r>
            <w:r w:rsidR="00CA7021" w:rsidRPr="00CA7021">
              <w:rPr>
                <w:rFonts w:cs="Times New Roman" w:hint="eastAsia"/>
                <w:b/>
                <w:szCs w:val="21"/>
              </w:rPr>
              <w:t>基本</w:t>
            </w:r>
            <w:r w:rsidRPr="00D968DE">
              <w:rPr>
                <w:rFonts w:cs="Times New Roman" w:hint="eastAsia"/>
                <w:b/>
                <w:szCs w:val="21"/>
              </w:rPr>
              <w:t>合理</w:t>
            </w:r>
            <w:r w:rsidRPr="00D968DE">
              <w:rPr>
                <w:rFonts w:cs="Times New Roman" w:hint="eastAsia"/>
                <w:szCs w:val="21"/>
              </w:rPr>
              <w:t>的</w:t>
            </w:r>
            <w:r w:rsidRPr="00D968DE">
              <w:rPr>
                <w:rFonts w:cs="Times New Roman"/>
                <w:szCs w:val="21"/>
              </w:rPr>
              <w:t>说明</w:t>
            </w:r>
          </w:p>
          <w:p w:rsidR="002444C6" w:rsidRPr="00D968DE" w:rsidRDefault="002444C6" w:rsidP="00741616">
            <w:pPr>
              <w:rPr>
                <w:rFonts w:cs="Times New Roman"/>
                <w:szCs w:val="21"/>
              </w:rPr>
            </w:pPr>
            <w:r w:rsidRPr="00D968DE">
              <w:rPr>
                <w:rFonts w:cs="Times New Roman" w:hint="eastAsia"/>
                <w:i/>
                <w:szCs w:val="21"/>
              </w:rPr>
              <w:t>注</w:t>
            </w:r>
            <w:r w:rsidRPr="00D968DE">
              <w:rPr>
                <w:rFonts w:cs="Times New Roman"/>
                <w:i/>
                <w:szCs w:val="21"/>
              </w:rPr>
              <w:t>：</w:t>
            </w:r>
            <w:r w:rsidRPr="00D968DE">
              <w:rPr>
                <w:rFonts w:cs="Times New Roman" w:hint="eastAsia"/>
                <w:i/>
                <w:szCs w:val="21"/>
              </w:rPr>
              <w:t>以上有一条</w:t>
            </w:r>
            <w:r w:rsidRPr="00D968DE">
              <w:rPr>
                <w:rFonts w:cs="Times New Roman"/>
                <w:i/>
                <w:szCs w:val="21"/>
              </w:rPr>
              <w:t>勾选</w:t>
            </w:r>
            <w:r w:rsidRPr="00D968DE">
              <w:rPr>
                <w:rFonts w:cs="Times New Roman" w:hint="eastAsia"/>
                <w:i/>
                <w:szCs w:val="21"/>
              </w:rPr>
              <w:t>，本项目</w:t>
            </w:r>
            <w:r w:rsidRPr="00D968DE">
              <w:rPr>
                <w:rFonts w:cs="Times New Roman"/>
                <w:i/>
                <w:szCs w:val="21"/>
              </w:rPr>
              <w:t>应选择</w:t>
            </w:r>
            <w:r w:rsidRPr="00D968DE">
              <w:rPr>
                <w:rFonts w:cs="Times New Roman" w:hint="eastAsia"/>
                <w:i/>
                <w:szCs w:val="21"/>
              </w:rPr>
              <w:t>“是”。</w:t>
            </w:r>
          </w:p>
        </w:tc>
        <w:tc>
          <w:tcPr>
            <w:tcW w:w="430" w:type="pct"/>
            <w:shd w:val="clear" w:color="auto" w:fill="auto"/>
            <w:tcMar>
              <w:top w:w="57" w:type="dxa"/>
              <w:left w:w="85" w:type="dxa"/>
              <w:bottom w:w="57" w:type="dxa"/>
              <w:right w:w="85" w:type="dxa"/>
            </w:tcMar>
            <w:vAlign w:val="center"/>
          </w:tcPr>
          <w:p w:rsidR="002444C6" w:rsidRPr="00D968DE" w:rsidRDefault="002444C6" w:rsidP="002808D8">
            <w:pPr>
              <w:jc w:val="center"/>
              <w:rPr>
                <w:rFonts w:cs="Times New Roman"/>
                <w:b/>
                <w:bCs/>
                <w:szCs w:val="21"/>
              </w:rPr>
            </w:pPr>
            <w:r w:rsidRPr="00D968DE">
              <w:rPr>
                <w:rFonts w:cs="Times New Roman"/>
                <w:szCs w:val="21"/>
              </w:rPr>
              <w:sym w:font="Wingdings 2" w:char="F0A3"/>
            </w:r>
          </w:p>
        </w:tc>
        <w:tc>
          <w:tcPr>
            <w:tcW w:w="428" w:type="pct"/>
            <w:shd w:val="clear" w:color="auto" w:fill="auto"/>
            <w:tcMar>
              <w:top w:w="57" w:type="dxa"/>
              <w:left w:w="85" w:type="dxa"/>
              <w:bottom w:w="57" w:type="dxa"/>
              <w:right w:w="85" w:type="dxa"/>
            </w:tcMar>
            <w:vAlign w:val="center"/>
          </w:tcPr>
          <w:p w:rsidR="002444C6" w:rsidRPr="00D968DE" w:rsidRDefault="002444C6" w:rsidP="002808D8">
            <w:pPr>
              <w:jc w:val="center"/>
              <w:rPr>
                <w:rFonts w:cs="Times New Roman"/>
                <w:b/>
                <w:bCs/>
                <w:szCs w:val="21"/>
              </w:rPr>
            </w:pPr>
          </w:p>
        </w:tc>
        <w:tc>
          <w:tcPr>
            <w:tcW w:w="515" w:type="pct"/>
            <w:shd w:val="clear" w:color="auto" w:fill="D0CECE" w:themeFill="background2" w:themeFillShade="E6"/>
            <w:tcMar>
              <w:top w:w="57" w:type="dxa"/>
              <w:left w:w="85" w:type="dxa"/>
              <w:bottom w:w="57" w:type="dxa"/>
              <w:right w:w="85" w:type="dxa"/>
            </w:tcMar>
            <w:vAlign w:val="center"/>
          </w:tcPr>
          <w:p w:rsidR="002444C6" w:rsidRPr="00D968DE" w:rsidRDefault="002444C6" w:rsidP="002808D8">
            <w:pPr>
              <w:jc w:val="center"/>
              <w:rPr>
                <w:rFonts w:cs="Times New Roman"/>
                <w:szCs w:val="21"/>
              </w:rPr>
            </w:pPr>
            <w:r w:rsidRPr="00D968DE">
              <w:rPr>
                <w:rFonts w:cs="Times New Roman"/>
                <w:szCs w:val="21"/>
              </w:rPr>
              <w:sym w:font="Wingdings 2" w:char="F0A3"/>
            </w:r>
          </w:p>
        </w:tc>
        <w:tc>
          <w:tcPr>
            <w:tcW w:w="772" w:type="pct"/>
            <w:shd w:val="clear" w:color="auto" w:fill="auto"/>
          </w:tcPr>
          <w:p w:rsidR="002444C6" w:rsidRPr="00D968DE" w:rsidRDefault="002444C6" w:rsidP="002808D8">
            <w:pPr>
              <w:jc w:val="center"/>
              <w:rPr>
                <w:rFonts w:cs="Times New Roman"/>
                <w:szCs w:val="21"/>
              </w:rPr>
            </w:pPr>
          </w:p>
        </w:tc>
      </w:tr>
    </w:tbl>
    <w:p w:rsidR="00414A77" w:rsidRPr="00D968DE" w:rsidRDefault="00414A77" w:rsidP="00414A77">
      <w:pPr>
        <w:widowControl/>
        <w:jc w:val="left"/>
        <w:rPr>
          <w:szCs w:val="21"/>
        </w:rPr>
      </w:pPr>
    </w:p>
    <w:p w:rsidR="00F929E3" w:rsidRPr="00D968DE" w:rsidRDefault="00F929E3">
      <w:pPr>
        <w:widowControl/>
        <w:jc w:val="left"/>
      </w:pPr>
      <w:r w:rsidRPr="00D968DE">
        <w:br w:type="page"/>
      </w:r>
    </w:p>
    <w:p w:rsidR="001C3858" w:rsidRPr="00D968DE" w:rsidRDefault="001C3858" w:rsidP="004D2CE7">
      <w:pPr>
        <w:widowControl/>
        <w:jc w:val="center"/>
        <w:rPr>
          <w:rFonts w:ascii="黑体" w:eastAsia="黑体" w:hAnsi="黑体" w:cs="Times New Roman"/>
          <w:bCs/>
          <w:spacing w:val="-3"/>
          <w:sz w:val="32"/>
          <w:szCs w:val="32"/>
        </w:rPr>
      </w:pPr>
      <w:r w:rsidRPr="00D968DE">
        <w:rPr>
          <w:rFonts w:ascii="黑体" w:eastAsia="黑体" w:hAnsi="黑体" w:cs="Times New Roman" w:hint="eastAsia"/>
          <w:bCs/>
          <w:spacing w:val="-3"/>
          <w:sz w:val="32"/>
          <w:szCs w:val="32"/>
        </w:rPr>
        <w:lastRenderedPageBreak/>
        <w:t>临床试验立卷审查表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82"/>
        <w:gridCol w:w="553"/>
        <w:gridCol w:w="424"/>
        <w:gridCol w:w="3519"/>
        <w:gridCol w:w="8"/>
        <w:gridCol w:w="471"/>
        <w:gridCol w:w="856"/>
        <w:gridCol w:w="1083"/>
        <w:gridCol w:w="1180"/>
      </w:tblGrid>
      <w:tr w:rsidR="00BC53E8" w:rsidRPr="00D968DE" w:rsidTr="00AE0377">
        <w:tc>
          <w:tcPr>
            <w:tcW w:w="5000" w:type="pct"/>
            <w:gridSpan w:val="9"/>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b/>
                <w:bCs/>
                <w:spacing w:val="-3"/>
                <w:szCs w:val="21"/>
                <w:u w:val="single"/>
              </w:rPr>
            </w:pPr>
            <w:r w:rsidRPr="00D968DE">
              <w:rPr>
                <w:rFonts w:cs="Times New Roman" w:hint="eastAsia"/>
                <w:b/>
                <w:bCs/>
                <w:spacing w:val="-3"/>
                <w:szCs w:val="21"/>
                <w:u w:val="single"/>
              </w:rPr>
              <w:t>基本规范性审查</w:t>
            </w:r>
          </w:p>
          <w:p w:rsidR="00BC53E8" w:rsidRPr="00D968DE" w:rsidRDefault="00BC53E8" w:rsidP="00CB7575">
            <w:pPr>
              <w:spacing w:beforeLines="50" w:afterLines="50"/>
              <w:jc w:val="left"/>
              <w:rPr>
                <w:rFonts w:cs="Times New Roman"/>
                <w:b/>
                <w:bCs/>
                <w:szCs w:val="21"/>
              </w:rPr>
            </w:pPr>
            <w:r w:rsidRPr="00D968DE">
              <w:rPr>
                <w:rFonts w:hint="eastAsia"/>
                <w:b/>
                <w:bCs/>
                <w:szCs w:val="21"/>
              </w:rPr>
              <w:t>1.</w:t>
            </w:r>
            <w:r w:rsidRPr="00D968DE">
              <w:rPr>
                <w:rFonts w:cs="Times New Roman"/>
                <w:b/>
                <w:bCs/>
                <w:szCs w:val="21"/>
              </w:rPr>
              <w:t>如果</w:t>
            </w:r>
            <w:r w:rsidRPr="00D968DE">
              <w:rPr>
                <w:rFonts w:cs="Times New Roman" w:hint="eastAsia"/>
                <w:b/>
                <w:bCs/>
                <w:szCs w:val="21"/>
              </w:rPr>
              <w:t>提交了相关资料</w:t>
            </w:r>
            <w:r w:rsidRPr="00D968DE">
              <w:rPr>
                <w:rFonts w:cs="Times New Roman"/>
                <w:b/>
                <w:bCs/>
                <w:szCs w:val="21"/>
              </w:rPr>
              <w:t>则勾选</w:t>
            </w:r>
            <w:r w:rsidRPr="00D968DE">
              <w:rPr>
                <w:rFonts w:cs="Times New Roman" w:hint="eastAsia"/>
                <w:b/>
                <w:bCs/>
                <w:szCs w:val="21"/>
              </w:rPr>
              <w:t>“</w:t>
            </w:r>
            <w:r w:rsidRPr="00D968DE">
              <w:rPr>
                <w:rFonts w:cs="Times New Roman"/>
                <w:b/>
                <w:bCs/>
                <w:szCs w:val="21"/>
              </w:rPr>
              <w:t>是</w:t>
            </w:r>
            <w:r w:rsidRPr="00D968DE">
              <w:rPr>
                <w:rFonts w:cs="Times New Roman" w:hint="eastAsia"/>
                <w:b/>
                <w:bCs/>
                <w:szCs w:val="21"/>
              </w:rPr>
              <w:t>”</w:t>
            </w:r>
            <w:r w:rsidRPr="00D968DE">
              <w:rPr>
                <w:rFonts w:cs="Times New Roman"/>
                <w:b/>
                <w:bCs/>
                <w:szCs w:val="21"/>
              </w:rPr>
              <w:t>，如果不做要求则勾选</w:t>
            </w:r>
            <w:r w:rsidRPr="00D968DE">
              <w:rPr>
                <w:rFonts w:cs="Times New Roman" w:hint="eastAsia"/>
                <w:b/>
                <w:bCs/>
                <w:szCs w:val="21"/>
              </w:rPr>
              <w:t>“</w:t>
            </w:r>
            <w:r w:rsidRPr="00D968DE">
              <w:rPr>
                <w:rFonts w:cs="Times New Roman"/>
                <w:b/>
                <w:bCs/>
                <w:szCs w:val="21"/>
              </w:rPr>
              <w:t>不适用</w:t>
            </w:r>
            <w:r w:rsidRPr="00D968DE">
              <w:rPr>
                <w:rFonts w:cs="Times New Roman" w:hint="eastAsia"/>
                <w:b/>
                <w:bCs/>
                <w:szCs w:val="21"/>
              </w:rPr>
              <w:t>”</w:t>
            </w:r>
            <w:r w:rsidRPr="00D968DE">
              <w:rPr>
                <w:rFonts w:cs="Times New Roman"/>
                <w:b/>
                <w:bCs/>
                <w:szCs w:val="21"/>
              </w:rPr>
              <w:t>，如未能提供则勾选</w:t>
            </w:r>
            <w:r w:rsidRPr="00D968DE">
              <w:rPr>
                <w:rFonts w:cs="Times New Roman" w:hint="eastAsia"/>
                <w:b/>
                <w:bCs/>
                <w:szCs w:val="21"/>
              </w:rPr>
              <w:t>“</w:t>
            </w:r>
            <w:r w:rsidRPr="00D968DE">
              <w:rPr>
                <w:rFonts w:cs="Times New Roman"/>
                <w:b/>
                <w:bCs/>
                <w:szCs w:val="21"/>
              </w:rPr>
              <w:t>否</w:t>
            </w:r>
            <w:r w:rsidRPr="00D968DE">
              <w:rPr>
                <w:rFonts w:cs="Times New Roman" w:hint="eastAsia"/>
                <w:b/>
                <w:bCs/>
                <w:szCs w:val="21"/>
              </w:rPr>
              <w:t>”</w:t>
            </w:r>
            <w:r w:rsidRPr="00D968DE">
              <w:rPr>
                <w:rFonts w:cs="Times New Roman"/>
                <w:b/>
                <w:bCs/>
                <w:szCs w:val="21"/>
              </w:rPr>
              <w:t>。</w:t>
            </w:r>
          </w:p>
          <w:p w:rsidR="00BC53E8" w:rsidRPr="00D968DE" w:rsidRDefault="00BC53E8" w:rsidP="00BC53E8">
            <w:pPr>
              <w:jc w:val="left"/>
              <w:rPr>
                <w:b/>
                <w:bCs/>
                <w:kern w:val="0"/>
                <w:szCs w:val="21"/>
              </w:rPr>
            </w:pPr>
            <w:r w:rsidRPr="00D968DE">
              <w:rPr>
                <w:b/>
                <w:bCs/>
                <w:szCs w:val="21"/>
              </w:rPr>
              <w:t>2</w:t>
            </w:r>
            <w:r w:rsidRPr="00D968DE">
              <w:rPr>
                <w:rFonts w:hint="eastAsia"/>
                <w:b/>
                <w:bCs/>
                <w:szCs w:val="21"/>
              </w:rPr>
              <w:t>.</w:t>
            </w:r>
            <w:r w:rsidRPr="00D968DE">
              <w:rPr>
                <w:rFonts w:cs="Times New Roman" w:hint="eastAsia"/>
                <w:b/>
                <w:bCs/>
                <w:szCs w:val="21"/>
              </w:rPr>
              <w:t>对任何问题回答“否”都会导致做出“立卷审查不通过”的决定。</w:t>
            </w:r>
          </w:p>
        </w:tc>
      </w:tr>
      <w:tr w:rsidR="00AE0377" w:rsidRPr="00D968DE" w:rsidTr="00AE0377">
        <w:tc>
          <w:tcPr>
            <w:tcW w:w="225" w:type="pct"/>
            <w:vMerge w:val="restart"/>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r w:rsidRPr="00D968DE">
              <w:rPr>
                <w:rFonts w:cs="Times New Roman" w:hint="eastAsia"/>
                <w:b/>
                <w:bCs/>
                <w:szCs w:val="21"/>
              </w:rPr>
              <w:t>序号</w:t>
            </w:r>
          </w:p>
        </w:tc>
        <w:tc>
          <w:tcPr>
            <w:tcW w:w="2657" w:type="pct"/>
            <w:gridSpan w:val="4"/>
            <w:vMerge w:val="restart"/>
            <w:shd w:val="clear" w:color="auto" w:fill="99CCFF"/>
            <w:vAlign w:val="center"/>
          </w:tcPr>
          <w:p w:rsidR="00BC53E8" w:rsidRPr="00D968DE" w:rsidRDefault="00BC53E8" w:rsidP="00BC53E8">
            <w:pPr>
              <w:jc w:val="center"/>
              <w:rPr>
                <w:rFonts w:cs="Times New Roman"/>
                <w:szCs w:val="21"/>
              </w:rPr>
            </w:pPr>
            <w:r w:rsidRPr="00D968DE">
              <w:rPr>
                <w:rFonts w:hint="eastAsia"/>
                <w:b/>
                <w:bCs/>
                <w:szCs w:val="21"/>
              </w:rPr>
              <w:t>立卷审查</w:t>
            </w:r>
            <w:r w:rsidRPr="00D968DE">
              <w:rPr>
                <w:b/>
                <w:bCs/>
                <w:szCs w:val="21"/>
              </w:rPr>
              <w:t>问题</w:t>
            </w:r>
          </w:p>
        </w:tc>
        <w:tc>
          <w:tcPr>
            <w:tcW w:w="783" w:type="pct"/>
            <w:gridSpan w:val="2"/>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r w:rsidRPr="00D968DE">
              <w:rPr>
                <w:rFonts w:cs="Times New Roman" w:hint="eastAsia"/>
                <w:b/>
                <w:bCs/>
                <w:szCs w:val="21"/>
              </w:rPr>
              <w:t>提供</w:t>
            </w:r>
          </w:p>
        </w:tc>
        <w:tc>
          <w:tcPr>
            <w:tcW w:w="639" w:type="pct"/>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r w:rsidRPr="00D968DE">
              <w:rPr>
                <w:rFonts w:cs="Times New Roman" w:hint="eastAsia"/>
                <w:b/>
                <w:bCs/>
                <w:szCs w:val="21"/>
              </w:rPr>
              <w:t>未提供（否）</w:t>
            </w:r>
          </w:p>
        </w:tc>
        <w:tc>
          <w:tcPr>
            <w:tcW w:w="697" w:type="pct"/>
            <w:shd w:val="clear" w:color="auto" w:fill="99CCFF"/>
            <w:vAlign w:val="center"/>
          </w:tcPr>
          <w:p w:rsidR="00BC53E8" w:rsidRPr="00D968DE" w:rsidRDefault="00BC53E8" w:rsidP="00D00560">
            <w:pPr>
              <w:jc w:val="center"/>
              <w:rPr>
                <w:rFonts w:cs="Times New Roman"/>
                <w:b/>
                <w:bCs/>
                <w:szCs w:val="21"/>
              </w:rPr>
            </w:pPr>
            <w:r w:rsidRPr="00D968DE">
              <w:rPr>
                <w:rFonts w:hint="eastAsia"/>
                <w:b/>
                <w:bCs/>
                <w:kern w:val="0"/>
                <w:szCs w:val="21"/>
              </w:rPr>
              <w:t>存在问题</w:t>
            </w:r>
          </w:p>
        </w:tc>
      </w:tr>
      <w:tr w:rsidR="00AE0377" w:rsidRPr="00D968DE" w:rsidTr="00AE0377">
        <w:tc>
          <w:tcPr>
            <w:tcW w:w="225" w:type="pct"/>
            <w:vMerge/>
            <w:tcBorders>
              <w:bottom w:val="single" w:sz="6" w:space="0" w:color="auto"/>
            </w:tcBorders>
            <w:shd w:val="clear" w:color="auto" w:fill="99CCFF"/>
            <w:tcMar>
              <w:top w:w="57" w:type="dxa"/>
              <w:left w:w="85" w:type="dxa"/>
              <w:bottom w:w="57" w:type="dxa"/>
              <w:right w:w="85" w:type="dxa"/>
            </w:tcMar>
          </w:tcPr>
          <w:p w:rsidR="00BC53E8" w:rsidRPr="00D968DE" w:rsidRDefault="00BC53E8" w:rsidP="00D00560">
            <w:pPr>
              <w:rPr>
                <w:rFonts w:cs="Times New Roman"/>
                <w:szCs w:val="21"/>
              </w:rPr>
            </w:pPr>
          </w:p>
        </w:tc>
        <w:tc>
          <w:tcPr>
            <w:tcW w:w="2657" w:type="pct"/>
            <w:gridSpan w:val="4"/>
            <w:vMerge/>
            <w:tcBorders>
              <w:bottom w:val="single" w:sz="6" w:space="0" w:color="auto"/>
            </w:tcBorders>
            <w:shd w:val="clear" w:color="auto" w:fill="99CCFF"/>
          </w:tcPr>
          <w:p w:rsidR="00BC53E8" w:rsidRPr="00D968DE" w:rsidRDefault="00BC53E8" w:rsidP="00D00560">
            <w:pPr>
              <w:rPr>
                <w:rFonts w:cs="Times New Roman"/>
                <w:szCs w:val="21"/>
              </w:rPr>
            </w:pPr>
          </w:p>
        </w:tc>
        <w:tc>
          <w:tcPr>
            <w:tcW w:w="278" w:type="pct"/>
            <w:tcBorders>
              <w:bottom w:val="single" w:sz="6" w:space="0" w:color="auto"/>
            </w:tcBorders>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r w:rsidRPr="00D968DE">
              <w:rPr>
                <w:rFonts w:cs="Times New Roman" w:hint="eastAsia"/>
                <w:b/>
                <w:bCs/>
                <w:szCs w:val="21"/>
              </w:rPr>
              <w:t>是</w:t>
            </w:r>
          </w:p>
        </w:tc>
        <w:tc>
          <w:tcPr>
            <w:tcW w:w="505" w:type="pct"/>
            <w:tcBorders>
              <w:bottom w:val="single" w:sz="6" w:space="0" w:color="auto"/>
            </w:tcBorders>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r w:rsidRPr="00D968DE">
              <w:rPr>
                <w:rFonts w:cs="Times New Roman" w:hint="eastAsia"/>
                <w:b/>
                <w:bCs/>
                <w:szCs w:val="21"/>
              </w:rPr>
              <w:t>不适用</w:t>
            </w:r>
          </w:p>
        </w:tc>
        <w:tc>
          <w:tcPr>
            <w:tcW w:w="639" w:type="pct"/>
            <w:tcBorders>
              <w:bottom w:val="single" w:sz="6" w:space="0" w:color="auto"/>
            </w:tcBorders>
            <w:shd w:val="clear" w:color="auto" w:fill="99CCFF"/>
            <w:tcMar>
              <w:top w:w="57" w:type="dxa"/>
              <w:left w:w="85" w:type="dxa"/>
              <w:bottom w:w="57" w:type="dxa"/>
              <w:right w:w="85" w:type="dxa"/>
            </w:tcMar>
            <w:vAlign w:val="center"/>
          </w:tcPr>
          <w:p w:rsidR="00BC53E8" w:rsidRPr="00D968DE" w:rsidRDefault="00BC53E8" w:rsidP="00D00560">
            <w:pPr>
              <w:jc w:val="center"/>
              <w:rPr>
                <w:rFonts w:cs="Times New Roman"/>
                <w:szCs w:val="21"/>
              </w:rPr>
            </w:pPr>
          </w:p>
        </w:tc>
        <w:tc>
          <w:tcPr>
            <w:tcW w:w="697" w:type="pct"/>
            <w:tcBorders>
              <w:bottom w:val="single" w:sz="6" w:space="0" w:color="auto"/>
            </w:tcBorders>
            <w:shd w:val="clear" w:color="auto" w:fill="99CCFF"/>
          </w:tcPr>
          <w:p w:rsidR="00BC53E8" w:rsidRPr="00D968DE" w:rsidRDefault="00BC53E8" w:rsidP="00D00560">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D90AEA">
            <w:pPr>
              <w:jc w:val="center"/>
              <w:rPr>
                <w:rFonts w:cs="Times New Roman"/>
                <w:szCs w:val="21"/>
              </w:rPr>
            </w:pPr>
            <w:r w:rsidRPr="00D968DE">
              <w:rPr>
                <w:rFonts w:cs="Times New Roman"/>
                <w:szCs w:val="21"/>
              </w:rPr>
              <w:t>1</w:t>
            </w:r>
          </w:p>
        </w:tc>
        <w:tc>
          <w:tcPr>
            <w:tcW w:w="2657" w:type="pct"/>
            <w:gridSpan w:val="4"/>
            <w:shd w:val="clear" w:color="auto" w:fill="auto"/>
            <w:tcMar>
              <w:top w:w="57" w:type="dxa"/>
              <w:left w:w="85" w:type="dxa"/>
              <w:bottom w:w="57" w:type="dxa"/>
              <w:right w:w="85" w:type="dxa"/>
            </w:tcMar>
          </w:tcPr>
          <w:p w:rsidR="00BC53E8" w:rsidRPr="00D968DE" w:rsidRDefault="00BC53E8" w:rsidP="00D90AEA">
            <w:pPr>
              <w:rPr>
                <w:rFonts w:cs="Times New Roman"/>
                <w:szCs w:val="21"/>
              </w:rPr>
            </w:pPr>
            <w:r w:rsidRPr="00D968DE">
              <w:rPr>
                <w:rFonts w:hint="eastAsia"/>
                <w:szCs w:val="21"/>
              </w:rPr>
              <w:t>提交了临床试验方案</w:t>
            </w:r>
            <w:r w:rsidRPr="00D968DE">
              <w:rPr>
                <w:rFonts w:cs="Times New Roman" w:hint="eastAsia"/>
                <w:szCs w:val="21"/>
              </w:rPr>
              <w:t>。</w:t>
            </w:r>
          </w:p>
          <w:p w:rsidR="00BC53E8" w:rsidRPr="00D968DE" w:rsidRDefault="00BC53E8" w:rsidP="00FA6184">
            <w:pPr>
              <w:rPr>
                <w:i/>
                <w:szCs w:val="21"/>
              </w:rPr>
            </w:pPr>
            <w:r w:rsidRPr="00D968DE">
              <w:rPr>
                <w:rFonts w:cs="Times New Roman" w:hint="eastAsia"/>
                <w:i/>
                <w:szCs w:val="21"/>
              </w:rPr>
              <w:t>注：若回答为“否”，则不需要对技术审查问题中的</w:t>
            </w:r>
            <w:r w:rsidRPr="00D968DE">
              <w:rPr>
                <w:rFonts w:cs="Times New Roman"/>
                <w:i/>
                <w:szCs w:val="21"/>
              </w:rPr>
              <w:t>A</w:t>
            </w:r>
            <w:r w:rsidRPr="00D968DE">
              <w:rPr>
                <w:rFonts w:cs="Times New Roman" w:hint="eastAsia"/>
                <w:i/>
                <w:szCs w:val="21"/>
              </w:rPr>
              <w:t>、</w:t>
            </w:r>
            <w:r w:rsidRPr="00D968DE">
              <w:rPr>
                <w:rFonts w:cs="Times New Roman" w:hint="eastAsia"/>
                <w:i/>
                <w:szCs w:val="21"/>
              </w:rPr>
              <w:t>B</w:t>
            </w:r>
            <w:r w:rsidR="0035372A">
              <w:rPr>
                <w:rFonts w:cs="Times New Roman" w:hint="eastAsia"/>
                <w:i/>
                <w:szCs w:val="21"/>
              </w:rPr>
              <w:t>、</w:t>
            </w:r>
            <w:r w:rsidR="008728EA">
              <w:rPr>
                <w:rFonts w:cs="Times New Roman" w:hint="eastAsia"/>
                <w:i/>
                <w:szCs w:val="21"/>
              </w:rPr>
              <w:t>D</w:t>
            </w:r>
            <w:r w:rsidR="008728EA">
              <w:rPr>
                <w:rFonts w:cs="Times New Roman" w:hint="eastAsia"/>
                <w:i/>
                <w:szCs w:val="21"/>
              </w:rPr>
              <w:t>、</w:t>
            </w:r>
            <w:r w:rsidR="007E51BB">
              <w:rPr>
                <w:rFonts w:cs="Times New Roman" w:hint="eastAsia"/>
                <w:i/>
                <w:szCs w:val="21"/>
              </w:rPr>
              <w:t>E</w:t>
            </w:r>
            <w:r w:rsidRPr="00D968DE">
              <w:rPr>
                <w:rFonts w:cs="Times New Roman" w:hint="eastAsia"/>
                <w:i/>
                <w:szCs w:val="21"/>
              </w:rPr>
              <w:t>进行回答。</w:t>
            </w:r>
          </w:p>
        </w:tc>
        <w:tc>
          <w:tcPr>
            <w:tcW w:w="278" w:type="pct"/>
            <w:shd w:val="clear" w:color="auto" w:fill="auto"/>
            <w:tcMar>
              <w:top w:w="57" w:type="dxa"/>
              <w:left w:w="85" w:type="dxa"/>
              <w:bottom w:w="57" w:type="dxa"/>
              <w:right w:w="85" w:type="dxa"/>
            </w:tcMar>
            <w:vAlign w:val="center"/>
          </w:tcPr>
          <w:p w:rsidR="00BC53E8" w:rsidRPr="00D968DE" w:rsidRDefault="00BC53E8" w:rsidP="00D90AEA">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vAlign w:val="center"/>
          </w:tcPr>
          <w:p w:rsidR="00BC53E8" w:rsidRPr="00D968DE" w:rsidRDefault="00BC53E8" w:rsidP="00D90AEA">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D90AEA">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D90AEA">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D90AEA">
            <w:pPr>
              <w:jc w:val="center"/>
              <w:rPr>
                <w:rFonts w:cs="Times New Roman"/>
                <w:szCs w:val="21"/>
              </w:rPr>
            </w:pPr>
            <w:r w:rsidRPr="00D968DE">
              <w:rPr>
                <w:rFonts w:cs="Times New Roman"/>
                <w:szCs w:val="21"/>
              </w:rPr>
              <w:t>2</w:t>
            </w:r>
          </w:p>
        </w:tc>
        <w:tc>
          <w:tcPr>
            <w:tcW w:w="2657" w:type="pct"/>
            <w:gridSpan w:val="4"/>
            <w:shd w:val="clear" w:color="auto" w:fill="auto"/>
            <w:tcMar>
              <w:top w:w="57" w:type="dxa"/>
              <w:left w:w="85" w:type="dxa"/>
              <w:bottom w:w="57" w:type="dxa"/>
              <w:right w:w="85" w:type="dxa"/>
            </w:tcMar>
          </w:tcPr>
          <w:p w:rsidR="00BC53E8" w:rsidRPr="00D968DE" w:rsidRDefault="00BC53E8" w:rsidP="00D90AEA">
            <w:pPr>
              <w:rPr>
                <w:rFonts w:cs="Times New Roman"/>
                <w:szCs w:val="21"/>
              </w:rPr>
            </w:pPr>
            <w:r w:rsidRPr="00D968DE">
              <w:rPr>
                <w:rFonts w:hint="eastAsia"/>
                <w:szCs w:val="21"/>
              </w:rPr>
              <w:t>提交了临床试验报告</w:t>
            </w:r>
            <w:r w:rsidRPr="00D968DE">
              <w:rPr>
                <w:rFonts w:cs="Times New Roman" w:hint="eastAsia"/>
                <w:szCs w:val="21"/>
              </w:rPr>
              <w:t>。</w:t>
            </w:r>
          </w:p>
          <w:p w:rsidR="00BC53E8" w:rsidRPr="00D968DE" w:rsidRDefault="00BC53E8" w:rsidP="00C350CF">
            <w:pPr>
              <w:rPr>
                <w:szCs w:val="21"/>
              </w:rPr>
            </w:pPr>
            <w:r w:rsidRPr="00D968DE">
              <w:rPr>
                <w:rFonts w:cs="Times New Roman" w:hint="eastAsia"/>
                <w:i/>
                <w:szCs w:val="21"/>
              </w:rPr>
              <w:t>注：若回答为“否”，则不需要对技术审查问题中的</w:t>
            </w:r>
            <w:r w:rsidR="00C350CF">
              <w:rPr>
                <w:rFonts w:cs="Times New Roman" w:hint="eastAsia"/>
                <w:i/>
                <w:szCs w:val="21"/>
              </w:rPr>
              <w:t>C</w:t>
            </w:r>
            <w:r w:rsidR="0035372A">
              <w:rPr>
                <w:rFonts w:cs="Times New Roman" w:hint="eastAsia"/>
                <w:i/>
                <w:szCs w:val="21"/>
              </w:rPr>
              <w:t>、</w:t>
            </w:r>
            <w:r w:rsidR="0035372A">
              <w:rPr>
                <w:rFonts w:cs="Times New Roman" w:hint="eastAsia"/>
                <w:i/>
                <w:szCs w:val="21"/>
              </w:rPr>
              <w:t>E</w:t>
            </w:r>
            <w:r w:rsidRPr="00D968DE">
              <w:rPr>
                <w:rFonts w:cs="Times New Roman" w:hint="eastAsia"/>
                <w:i/>
                <w:szCs w:val="21"/>
              </w:rPr>
              <w:t>进行回答。</w:t>
            </w:r>
          </w:p>
        </w:tc>
        <w:tc>
          <w:tcPr>
            <w:tcW w:w="278" w:type="pct"/>
            <w:shd w:val="clear" w:color="auto" w:fill="auto"/>
            <w:tcMar>
              <w:top w:w="57" w:type="dxa"/>
              <w:left w:w="85" w:type="dxa"/>
              <w:bottom w:w="57" w:type="dxa"/>
              <w:right w:w="85" w:type="dxa"/>
            </w:tcMar>
            <w:vAlign w:val="center"/>
          </w:tcPr>
          <w:p w:rsidR="00BC53E8" w:rsidRPr="00D968DE" w:rsidRDefault="00BC53E8" w:rsidP="00D90AEA">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vAlign w:val="center"/>
          </w:tcPr>
          <w:p w:rsidR="00BC53E8" w:rsidRPr="00D968DE" w:rsidRDefault="00BC53E8" w:rsidP="00D90AEA">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D90AEA">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D90AEA">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E75D7F">
            <w:pPr>
              <w:jc w:val="center"/>
              <w:rPr>
                <w:szCs w:val="21"/>
              </w:rPr>
            </w:pPr>
            <w:r w:rsidRPr="00D968DE">
              <w:rPr>
                <w:szCs w:val="21"/>
              </w:rPr>
              <w:t>3</w:t>
            </w:r>
          </w:p>
        </w:tc>
        <w:tc>
          <w:tcPr>
            <w:tcW w:w="2657" w:type="pct"/>
            <w:gridSpan w:val="4"/>
            <w:shd w:val="clear" w:color="auto" w:fill="auto"/>
            <w:tcMar>
              <w:top w:w="57" w:type="dxa"/>
              <w:left w:w="85" w:type="dxa"/>
              <w:bottom w:w="57" w:type="dxa"/>
              <w:right w:w="85" w:type="dxa"/>
            </w:tcMar>
          </w:tcPr>
          <w:p w:rsidR="00BC53E8" w:rsidRPr="00D968DE" w:rsidRDefault="00BC53E8" w:rsidP="00E75D7F">
            <w:pPr>
              <w:rPr>
                <w:szCs w:val="21"/>
              </w:rPr>
            </w:pPr>
            <w:r w:rsidRPr="00D968DE">
              <w:rPr>
                <w:rFonts w:hint="eastAsia"/>
                <w:szCs w:val="21"/>
              </w:rPr>
              <w:t>提交了伦理意见</w:t>
            </w:r>
            <w:r w:rsidRPr="00D968DE">
              <w:rPr>
                <w:rFonts w:cs="Times New Roman" w:hint="eastAsia"/>
                <w:szCs w:val="21"/>
              </w:rPr>
              <w:t>。</w:t>
            </w:r>
          </w:p>
        </w:tc>
        <w:tc>
          <w:tcPr>
            <w:tcW w:w="278" w:type="pct"/>
            <w:shd w:val="clear" w:color="auto" w:fill="auto"/>
            <w:tcMar>
              <w:top w:w="57" w:type="dxa"/>
              <w:left w:w="85" w:type="dxa"/>
              <w:bottom w:w="57" w:type="dxa"/>
              <w:right w:w="85" w:type="dxa"/>
            </w:tcMar>
            <w:vAlign w:val="center"/>
          </w:tcPr>
          <w:p w:rsidR="00BC53E8" w:rsidRPr="00D968DE" w:rsidRDefault="00BC53E8" w:rsidP="00E75D7F">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vAlign w:val="center"/>
          </w:tcPr>
          <w:p w:rsidR="00BC53E8" w:rsidRPr="00D968DE" w:rsidRDefault="00BC53E8" w:rsidP="00E75D7F">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E75D7F">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E75D7F">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1A53C9">
            <w:pPr>
              <w:jc w:val="center"/>
              <w:rPr>
                <w:szCs w:val="21"/>
              </w:rPr>
            </w:pPr>
            <w:r w:rsidRPr="00D968DE">
              <w:rPr>
                <w:szCs w:val="21"/>
              </w:rPr>
              <w:t>4</w:t>
            </w:r>
          </w:p>
        </w:tc>
        <w:tc>
          <w:tcPr>
            <w:tcW w:w="2657" w:type="pct"/>
            <w:gridSpan w:val="4"/>
            <w:shd w:val="clear" w:color="auto" w:fill="auto"/>
            <w:tcMar>
              <w:top w:w="57" w:type="dxa"/>
              <w:left w:w="85" w:type="dxa"/>
              <w:bottom w:w="57" w:type="dxa"/>
              <w:right w:w="85" w:type="dxa"/>
            </w:tcMar>
          </w:tcPr>
          <w:p w:rsidR="00BC53E8" w:rsidRPr="00D968DE" w:rsidRDefault="00BC53E8" w:rsidP="001A53C9">
            <w:pPr>
              <w:rPr>
                <w:i/>
                <w:szCs w:val="21"/>
              </w:rPr>
            </w:pPr>
            <w:r w:rsidRPr="00D968DE">
              <w:rPr>
                <w:rFonts w:hint="eastAsia"/>
                <w:szCs w:val="21"/>
              </w:rPr>
              <w:t>属于《需进行临床试验审批的第三类医疗器械目录》内产品的，（全部或部分）在境内开展临床试验的，可证明通过了临床试验审批，并在获得批准后</w:t>
            </w:r>
            <w:r w:rsidRPr="00D968DE">
              <w:rPr>
                <w:szCs w:val="21"/>
              </w:rPr>
              <w:t>3</w:t>
            </w:r>
            <w:r w:rsidRPr="00D968DE">
              <w:rPr>
                <w:rFonts w:hint="eastAsia"/>
                <w:szCs w:val="21"/>
              </w:rPr>
              <w:t>年内实施临床试验</w:t>
            </w:r>
            <w:r w:rsidRPr="00D968DE">
              <w:rPr>
                <w:rFonts w:cs="Times New Roman" w:hint="eastAsia"/>
                <w:szCs w:val="21"/>
              </w:rPr>
              <w:t>。</w:t>
            </w:r>
          </w:p>
        </w:tc>
        <w:tc>
          <w:tcPr>
            <w:tcW w:w="278" w:type="pct"/>
            <w:shd w:val="clear" w:color="auto" w:fill="auto"/>
            <w:tcMar>
              <w:top w:w="57" w:type="dxa"/>
              <w:left w:w="85" w:type="dxa"/>
              <w:bottom w:w="57" w:type="dxa"/>
              <w:right w:w="85" w:type="dxa"/>
            </w:tcMar>
            <w:vAlign w:val="cente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vAlign w:val="cente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1A53C9">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1A53C9">
            <w:pPr>
              <w:jc w:val="center"/>
              <w:rPr>
                <w:szCs w:val="21"/>
              </w:rPr>
            </w:pPr>
            <w:r w:rsidRPr="00D968DE">
              <w:rPr>
                <w:szCs w:val="21"/>
              </w:rPr>
              <w:t>5</w:t>
            </w:r>
          </w:p>
        </w:tc>
        <w:tc>
          <w:tcPr>
            <w:tcW w:w="2657" w:type="pct"/>
            <w:gridSpan w:val="4"/>
            <w:shd w:val="clear" w:color="auto" w:fill="auto"/>
            <w:tcMar>
              <w:top w:w="57" w:type="dxa"/>
              <w:left w:w="85" w:type="dxa"/>
              <w:bottom w:w="57" w:type="dxa"/>
              <w:right w:w="85" w:type="dxa"/>
            </w:tcMar>
          </w:tcPr>
          <w:p w:rsidR="00BC53E8" w:rsidRPr="00D968DE" w:rsidRDefault="00BC53E8" w:rsidP="001A53C9">
            <w:pPr>
              <w:rPr>
                <w:szCs w:val="21"/>
              </w:rPr>
            </w:pPr>
            <w:r w:rsidRPr="00D968DE">
              <w:rPr>
                <w:rFonts w:hint="eastAsia"/>
                <w:szCs w:val="21"/>
              </w:rPr>
              <w:t>境内开展的临床试验，临床试验机构经过备案。</w:t>
            </w:r>
          </w:p>
        </w:tc>
        <w:tc>
          <w:tcPr>
            <w:tcW w:w="278" w:type="pct"/>
            <w:shd w:val="clear" w:color="auto" w:fill="auto"/>
            <w:tcMar>
              <w:top w:w="57" w:type="dxa"/>
              <w:left w:w="85" w:type="dxa"/>
              <w:bottom w:w="57" w:type="dxa"/>
              <w:right w:w="85" w:type="dxa"/>
            </w:tcMa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tcPr>
          <w:p w:rsidR="00BC53E8" w:rsidRPr="00D968DE" w:rsidRDefault="00BC53E8" w:rsidP="001A53C9">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1A53C9">
            <w:pPr>
              <w:jc w:val="center"/>
              <w:rPr>
                <w:rFonts w:cs="Times New Roman"/>
                <w:szCs w:val="21"/>
              </w:rPr>
            </w:pPr>
          </w:p>
        </w:tc>
      </w:tr>
      <w:tr w:rsidR="00895DEA" w:rsidRPr="00D968DE" w:rsidTr="00AE0377">
        <w:tc>
          <w:tcPr>
            <w:tcW w:w="225" w:type="pct"/>
            <w:shd w:val="clear" w:color="auto" w:fill="auto"/>
            <w:tcMar>
              <w:top w:w="57" w:type="dxa"/>
              <w:left w:w="85" w:type="dxa"/>
              <w:bottom w:w="57" w:type="dxa"/>
              <w:right w:w="85" w:type="dxa"/>
            </w:tcMar>
          </w:tcPr>
          <w:p w:rsidR="00BC53E8" w:rsidRPr="00D968DE" w:rsidRDefault="00BC53E8" w:rsidP="003F47D8">
            <w:pPr>
              <w:jc w:val="center"/>
              <w:rPr>
                <w:szCs w:val="21"/>
              </w:rPr>
            </w:pPr>
            <w:r w:rsidRPr="00D968DE">
              <w:rPr>
                <w:rFonts w:hint="eastAsia"/>
                <w:szCs w:val="21"/>
              </w:rPr>
              <w:t>6</w:t>
            </w:r>
          </w:p>
        </w:tc>
        <w:tc>
          <w:tcPr>
            <w:tcW w:w="2657" w:type="pct"/>
            <w:gridSpan w:val="4"/>
            <w:shd w:val="clear" w:color="auto" w:fill="auto"/>
            <w:tcMar>
              <w:top w:w="57" w:type="dxa"/>
              <w:left w:w="85" w:type="dxa"/>
              <w:bottom w:w="57" w:type="dxa"/>
              <w:right w:w="85" w:type="dxa"/>
            </w:tcMar>
          </w:tcPr>
          <w:p w:rsidR="00BC53E8" w:rsidRPr="00D968DE" w:rsidRDefault="00B432A4" w:rsidP="003F47D8">
            <w:pPr>
              <w:rPr>
                <w:szCs w:val="21"/>
              </w:rPr>
            </w:pPr>
            <w:r>
              <w:rPr>
                <w:rFonts w:hint="eastAsia"/>
                <w:szCs w:val="21"/>
              </w:rPr>
              <w:t>境内</w:t>
            </w:r>
            <w:r w:rsidR="00BC53E8" w:rsidRPr="00D968DE">
              <w:rPr>
                <w:rFonts w:hint="eastAsia"/>
                <w:szCs w:val="21"/>
              </w:rPr>
              <w:t>临床试验</w:t>
            </w:r>
            <w:r w:rsidR="00BC53E8" w:rsidRPr="00D968DE">
              <w:rPr>
                <w:szCs w:val="21"/>
              </w:rPr>
              <w:t>在</w:t>
            </w:r>
            <w:r w:rsidR="00BC53E8" w:rsidRPr="00D968DE">
              <w:rPr>
                <w:rFonts w:hint="eastAsia"/>
                <w:szCs w:val="21"/>
              </w:rPr>
              <w:t>注册检测合格</w:t>
            </w:r>
            <w:r w:rsidR="00BC53E8" w:rsidRPr="00D968DE">
              <w:rPr>
                <w:szCs w:val="21"/>
              </w:rPr>
              <w:t>报告出具一年内</w:t>
            </w:r>
            <w:r w:rsidR="00BC53E8" w:rsidRPr="00D968DE">
              <w:rPr>
                <w:rFonts w:hint="eastAsia"/>
                <w:szCs w:val="21"/>
              </w:rPr>
              <w:t>开展</w:t>
            </w:r>
            <w:r w:rsidR="00BC53E8" w:rsidRPr="00D968DE">
              <w:rPr>
                <w:szCs w:val="21"/>
              </w:rPr>
              <w:t>。</w:t>
            </w:r>
          </w:p>
          <w:p w:rsidR="00BC53E8" w:rsidRPr="00D968DE" w:rsidRDefault="00BC53E8" w:rsidP="003F47D8">
            <w:pPr>
              <w:rPr>
                <w:szCs w:val="21"/>
              </w:rPr>
            </w:pPr>
            <w:r w:rsidRPr="00D968DE">
              <w:rPr>
                <w:rFonts w:cs="Times New Roman" w:hint="eastAsia"/>
                <w:i/>
                <w:szCs w:val="21"/>
              </w:rPr>
              <w:t>注</w:t>
            </w:r>
            <w:r w:rsidRPr="00D968DE">
              <w:rPr>
                <w:rFonts w:cs="Times New Roman"/>
                <w:i/>
                <w:szCs w:val="21"/>
              </w:rPr>
              <w:t>：在多中心开展临床试验的情形，以检验报告出具时间至临床试验牵头单位伦理审查通过时间计算一年有效期；在非多中心开展临床试验的情形，以检验报告出具时间至每家临床试验机构伦理审查通过时间分别计算一年有效期。</w:t>
            </w:r>
          </w:p>
        </w:tc>
        <w:tc>
          <w:tcPr>
            <w:tcW w:w="278" w:type="pct"/>
            <w:shd w:val="clear" w:color="auto" w:fill="auto"/>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shd w:val="clear" w:color="auto" w:fill="auto"/>
            <w:tcMar>
              <w:top w:w="57" w:type="dxa"/>
              <w:left w:w="85" w:type="dxa"/>
              <w:bottom w:w="57" w:type="dxa"/>
              <w:right w:w="85" w:type="dxa"/>
            </w:tcMar>
            <w:vAlign w:val="center"/>
          </w:tcPr>
          <w:p w:rsidR="00BC53E8" w:rsidRPr="00D968DE" w:rsidRDefault="00B432A4"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shd w:val="clear" w:color="auto" w:fill="auto"/>
          </w:tcPr>
          <w:p w:rsidR="00BC53E8" w:rsidRPr="00D968DE" w:rsidRDefault="00BC53E8" w:rsidP="003F47D8">
            <w:pPr>
              <w:jc w:val="center"/>
              <w:rPr>
                <w:rFonts w:cs="Times New Roman"/>
                <w:szCs w:val="21"/>
              </w:rPr>
            </w:pPr>
          </w:p>
        </w:tc>
      </w:tr>
      <w:tr w:rsidR="00BC53E8" w:rsidRPr="00D968DE" w:rsidTr="00AE0377">
        <w:tc>
          <w:tcPr>
            <w:tcW w:w="5000" w:type="pct"/>
            <w:gridSpan w:val="9"/>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b/>
                <w:bCs/>
                <w:spacing w:val="-3"/>
                <w:szCs w:val="21"/>
                <w:u w:val="single"/>
              </w:rPr>
            </w:pPr>
            <w:r w:rsidRPr="00D968DE">
              <w:rPr>
                <w:rFonts w:cs="Times New Roman" w:hint="eastAsia"/>
                <w:b/>
                <w:bCs/>
                <w:spacing w:val="-3"/>
                <w:szCs w:val="21"/>
                <w:u w:val="single"/>
              </w:rPr>
              <w:t>技术性审查</w:t>
            </w:r>
          </w:p>
          <w:p w:rsidR="00BC53E8" w:rsidRPr="00D968DE" w:rsidRDefault="00BC53E8" w:rsidP="00CB7575">
            <w:pPr>
              <w:spacing w:beforeLines="50" w:afterLines="50"/>
              <w:jc w:val="left"/>
              <w:rPr>
                <w:rFonts w:cs="Times New Roman"/>
                <w:b/>
                <w:bCs/>
                <w:szCs w:val="21"/>
              </w:rPr>
            </w:pPr>
            <w:r w:rsidRPr="00D968DE">
              <w:rPr>
                <w:rFonts w:hint="eastAsia"/>
                <w:b/>
                <w:bCs/>
                <w:szCs w:val="21"/>
              </w:rPr>
              <w:t>1.</w:t>
            </w:r>
            <w:r w:rsidRPr="00D968DE">
              <w:rPr>
                <w:rFonts w:cs="Times New Roman"/>
                <w:b/>
                <w:bCs/>
                <w:szCs w:val="21"/>
              </w:rPr>
              <w:t>如果</w:t>
            </w:r>
            <w:r w:rsidRPr="00D968DE">
              <w:rPr>
                <w:rFonts w:cs="Times New Roman" w:hint="eastAsia"/>
                <w:b/>
                <w:bCs/>
                <w:szCs w:val="21"/>
              </w:rPr>
              <w:t>提交了相关资料</w:t>
            </w:r>
            <w:r w:rsidRPr="00D968DE">
              <w:rPr>
                <w:rFonts w:cs="Times New Roman"/>
                <w:b/>
                <w:bCs/>
                <w:szCs w:val="21"/>
              </w:rPr>
              <w:t>则勾选</w:t>
            </w:r>
            <w:r w:rsidRPr="00D968DE">
              <w:rPr>
                <w:rFonts w:cs="Times New Roman" w:hint="eastAsia"/>
                <w:b/>
                <w:bCs/>
                <w:szCs w:val="21"/>
              </w:rPr>
              <w:t>“</w:t>
            </w:r>
            <w:r w:rsidRPr="00D968DE">
              <w:rPr>
                <w:rFonts w:cs="Times New Roman"/>
                <w:b/>
                <w:bCs/>
                <w:szCs w:val="21"/>
              </w:rPr>
              <w:t>是</w:t>
            </w:r>
            <w:r w:rsidRPr="00D968DE">
              <w:rPr>
                <w:rFonts w:cs="Times New Roman" w:hint="eastAsia"/>
                <w:b/>
                <w:bCs/>
                <w:szCs w:val="21"/>
              </w:rPr>
              <w:t>”</w:t>
            </w:r>
            <w:r w:rsidRPr="00D968DE">
              <w:rPr>
                <w:rFonts w:cs="Times New Roman"/>
                <w:b/>
                <w:bCs/>
                <w:szCs w:val="21"/>
              </w:rPr>
              <w:t>，如果不做要求则勾选</w:t>
            </w:r>
            <w:r w:rsidRPr="00D968DE">
              <w:rPr>
                <w:rFonts w:cs="Times New Roman" w:hint="eastAsia"/>
                <w:b/>
                <w:bCs/>
                <w:szCs w:val="21"/>
              </w:rPr>
              <w:t>“</w:t>
            </w:r>
            <w:r w:rsidRPr="00D968DE">
              <w:rPr>
                <w:rFonts w:cs="Times New Roman"/>
                <w:b/>
                <w:bCs/>
                <w:szCs w:val="21"/>
              </w:rPr>
              <w:t>不适用</w:t>
            </w:r>
            <w:r w:rsidRPr="00D968DE">
              <w:rPr>
                <w:rFonts w:cs="Times New Roman" w:hint="eastAsia"/>
                <w:b/>
                <w:bCs/>
                <w:szCs w:val="21"/>
              </w:rPr>
              <w:t>”</w:t>
            </w:r>
            <w:r w:rsidRPr="00D968DE">
              <w:rPr>
                <w:rFonts w:cs="Times New Roman"/>
                <w:b/>
                <w:bCs/>
                <w:szCs w:val="21"/>
              </w:rPr>
              <w:t>，如未能提供则勾选</w:t>
            </w:r>
            <w:r w:rsidRPr="00D968DE">
              <w:rPr>
                <w:rFonts w:cs="Times New Roman" w:hint="eastAsia"/>
                <w:b/>
                <w:bCs/>
                <w:szCs w:val="21"/>
              </w:rPr>
              <w:t>“</w:t>
            </w:r>
            <w:r w:rsidRPr="00D968DE">
              <w:rPr>
                <w:rFonts w:cs="Times New Roman"/>
                <w:b/>
                <w:bCs/>
                <w:szCs w:val="21"/>
              </w:rPr>
              <w:t>否</w:t>
            </w:r>
            <w:r w:rsidRPr="00D968DE">
              <w:rPr>
                <w:rFonts w:cs="Times New Roman" w:hint="eastAsia"/>
                <w:b/>
                <w:bCs/>
                <w:szCs w:val="21"/>
              </w:rPr>
              <w:t>”</w:t>
            </w:r>
            <w:r w:rsidRPr="00D968DE">
              <w:rPr>
                <w:rFonts w:cs="Times New Roman"/>
                <w:b/>
                <w:bCs/>
                <w:szCs w:val="21"/>
              </w:rPr>
              <w:t>。</w:t>
            </w:r>
          </w:p>
          <w:p w:rsidR="00BC53E8" w:rsidRPr="00D968DE" w:rsidRDefault="00BC53E8" w:rsidP="00BC53E8">
            <w:pPr>
              <w:jc w:val="left"/>
              <w:rPr>
                <w:b/>
                <w:bCs/>
                <w:kern w:val="0"/>
                <w:szCs w:val="21"/>
              </w:rPr>
            </w:pPr>
            <w:r w:rsidRPr="00D968DE">
              <w:rPr>
                <w:b/>
                <w:bCs/>
                <w:szCs w:val="21"/>
              </w:rPr>
              <w:t>2</w:t>
            </w:r>
            <w:r w:rsidRPr="00D968DE">
              <w:rPr>
                <w:rFonts w:hint="eastAsia"/>
                <w:b/>
                <w:bCs/>
                <w:szCs w:val="21"/>
              </w:rPr>
              <w:t>.</w:t>
            </w:r>
            <w:r w:rsidRPr="00D968DE">
              <w:rPr>
                <w:rFonts w:cs="Times New Roman" w:hint="eastAsia"/>
                <w:b/>
                <w:bCs/>
                <w:szCs w:val="21"/>
              </w:rPr>
              <w:t>对任何问题回答“否”都会导致做出“立卷审查不通过”的决定。</w:t>
            </w:r>
          </w:p>
        </w:tc>
      </w:tr>
      <w:tr w:rsidR="00AE0377" w:rsidRPr="00D968DE" w:rsidTr="00AE0377">
        <w:tc>
          <w:tcPr>
            <w:tcW w:w="225" w:type="pct"/>
            <w:vMerge w:val="restart"/>
            <w:shd w:val="clear" w:color="auto" w:fill="99CCFF"/>
            <w:tcMar>
              <w:top w:w="57" w:type="dxa"/>
              <w:left w:w="85" w:type="dxa"/>
              <w:bottom w:w="57" w:type="dxa"/>
              <w:right w:w="85" w:type="dxa"/>
            </w:tcMar>
            <w:vAlign w:val="center"/>
          </w:tcPr>
          <w:p w:rsidR="00BC53E8" w:rsidRPr="00D968DE" w:rsidRDefault="00BC53E8" w:rsidP="00BC53E8">
            <w:pPr>
              <w:jc w:val="center"/>
              <w:rPr>
                <w:rFonts w:ascii="黑体" w:eastAsia="黑体" w:hAnsi="黑体" w:cs="Times New Roman"/>
                <w:szCs w:val="21"/>
              </w:rPr>
            </w:pPr>
            <w:r w:rsidRPr="00484423">
              <w:rPr>
                <w:rFonts w:ascii="黑体" w:eastAsia="黑体" w:hAnsi="黑体" w:cs="Times New Roman" w:hint="eastAsia"/>
                <w:b/>
                <w:szCs w:val="21"/>
              </w:rPr>
              <w:t>序号</w:t>
            </w:r>
          </w:p>
        </w:tc>
        <w:tc>
          <w:tcPr>
            <w:tcW w:w="2657" w:type="pct"/>
            <w:gridSpan w:val="4"/>
            <w:vMerge w:val="restart"/>
            <w:shd w:val="clear" w:color="auto" w:fill="99CCFF"/>
            <w:vAlign w:val="center"/>
          </w:tcPr>
          <w:p w:rsidR="00BC53E8" w:rsidRPr="00D968DE" w:rsidRDefault="00BC53E8" w:rsidP="00BC53E8">
            <w:pPr>
              <w:jc w:val="center"/>
              <w:rPr>
                <w:rFonts w:cs="Times New Roman"/>
                <w:szCs w:val="21"/>
              </w:rPr>
            </w:pPr>
            <w:r w:rsidRPr="00D968DE">
              <w:rPr>
                <w:rFonts w:hint="eastAsia"/>
                <w:b/>
                <w:bCs/>
                <w:szCs w:val="21"/>
              </w:rPr>
              <w:t>立卷审查</w:t>
            </w:r>
            <w:r w:rsidRPr="00D968DE">
              <w:rPr>
                <w:b/>
                <w:bCs/>
                <w:szCs w:val="21"/>
              </w:rPr>
              <w:t>问题</w:t>
            </w:r>
          </w:p>
        </w:tc>
        <w:tc>
          <w:tcPr>
            <w:tcW w:w="783" w:type="pct"/>
            <w:gridSpan w:val="2"/>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hint="eastAsia"/>
                <w:b/>
                <w:bCs/>
                <w:szCs w:val="21"/>
              </w:rPr>
              <w:t>提供</w:t>
            </w:r>
          </w:p>
        </w:tc>
        <w:tc>
          <w:tcPr>
            <w:tcW w:w="639" w:type="pct"/>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hint="eastAsia"/>
                <w:b/>
                <w:bCs/>
                <w:szCs w:val="21"/>
              </w:rPr>
              <w:t>未提供（否）</w:t>
            </w:r>
          </w:p>
        </w:tc>
        <w:tc>
          <w:tcPr>
            <w:tcW w:w="697" w:type="pct"/>
            <w:shd w:val="clear" w:color="auto" w:fill="99CCFF"/>
            <w:vAlign w:val="center"/>
          </w:tcPr>
          <w:p w:rsidR="00BC53E8" w:rsidRPr="00D968DE" w:rsidRDefault="00BC53E8" w:rsidP="003F47D8">
            <w:pPr>
              <w:jc w:val="center"/>
              <w:rPr>
                <w:rFonts w:cs="Times New Roman"/>
                <w:b/>
                <w:bCs/>
                <w:szCs w:val="21"/>
              </w:rPr>
            </w:pPr>
            <w:r w:rsidRPr="00D968DE">
              <w:rPr>
                <w:rFonts w:hint="eastAsia"/>
                <w:b/>
                <w:bCs/>
                <w:kern w:val="0"/>
                <w:szCs w:val="21"/>
              </w:rPr>
              <w:t>存在问题</w:t>
            </w:r>
          </w:p>
        </w:tc>
      </w:tr>
      <w:tr w:rsidR="00AE0377" w:rsidRPr="00D968DE" w:rsidTr="00AE0377">
        <w:tc>
          <w:tcPr>
            <w:tcW w:w="225" w:type="pct"/>
            <w:vMerge/>
            <w:shd w:val="clear" w:color="auto" w:fill="99CCFF"/>
            <w:tcMar>
              <w:top w:w="57" w:type="dxa"/>
              <w:left w:w="85" w:type="dxa"/>
              <w:bottom w:w="57" w:type="dxa"/>
              <w:right w:w="85" w:type="dxa"/>
            </w:tcMar>
          </w:tcPr>
          <w:p w:rsidR="00BC53E8" w:rsidRPr="00D968DE" w:rsidRDefault="00BC53E8" w:rsidP="003F47D8">
            <w:pPr>
              <w:rPr>
                <w:rFonts w:cs="Times New Roman"/>
                <w:szCs w:val="21"/>
              </w:rPr>
            </w:pPr>
          </w:p>
        </w:tc>
        <w:tc>
          <w:tcPr>
            <w:tcW w:w="2657" w:type="pct"/>
            <w:gridSpan w:val="4"/>
            <w:vMerge/>
            <w:shd w:val="clear" w:color="auto" w:fill="99CCFF"/>
          </w:tcPr>
          <w:p w:rsidR="00BC53E8" w:rsidRPr="00D968DE" w:rsidRDefault="00BC53E8" w:rsidP="003F47D8">
            <w:pPr>
              <w:rPr>
                <w:rFonts w:cs="Times New Roman"/>
                <w:szCs w:val="21"/>
              </w:rPr>
            </w:pPr>
          </w:p>
        </w:tc>
        <w:tc>
          <w:tcPr>
            <w:tcW w:w="278" w:type="pct"/>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hint="eastAsia"/>
                <w:b/>
                <w:bCs/>
                <w:szCs w:val="21"/>
              </w:rPr>
              <w:t>是</w:t>
            </w:r>
          </w:p>
        </w:tc>
        <w:tc>
          <w:tcPr>
            <w:tcW w:w="505" w:type="pct"/>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hint="eastAsia"/>
                <w:b/>
                <w:bCs/>
                <w:szCs w:val="21"/>
              </w:rPr>
              <w:t>不适用</w:t>
            </w:r>
          </w:p>
        </w:tc>
        <w:tc>
          <w:tcPr>
            <w:tcW w:w="639" w:type="pct"/>
            <w:shd w:val="clear" w:color="auto" w:fill="99CCFF"/>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97" w:type="pct"/>
            <w:shd w:val="clear" w:color="auto" w:fill="99CCFF"/>
          </w:tcPr>
          <w:p w:rsidR="00BC53E8" w:rsidRPr="00D968DE" w:rsidRDefault="00BC53E8" w:rsidP="003F47D8">
            <w:pPr>
              <w:jc w:val="center"/>
              <w:rPr>
                <w:rFonts w:cs="Times New Roman"/>
                <w:szCs w:val="21"/>
              </w:rPr>
            </w:pPr>
          </w:p>
        </w:tc>
      </w:tr>
      <w:tr w:rsidR="00F51616" w:rsidRPr="00D968DE" w:rsidTr="00AE0377">
        <w:trPr>
          <w:trHeight w:val="4678"/>
        </w:trPr>
        <w:tc>
          <w:tcPr>
            <w:tcW w:w="225" w:type="pct"/>
            <w:vMerge w:val="restart"/>
            <w:tcMar>
              <w:top w:w="57" w:type="dxa"/>
              <w:left w:w="85" w:type="dxa"/>
              <w:bottom w:w="57" w:type="dxa"/>
              <w:right w:w="85" w:type="dxa"/>
            </w:tcMar>
          </w:tcPr>
          <w:p w:rsidR="00F51616" w:rsidRPr="00D968DE" w:rsidRDefault="00F51616" w:rsidP="003F47D8">
            <w:pPr>
              <w:rPr>
                <w:rFonts w:cs="Times New Roman"/>
                <w:szCs w:val="21"/>
              </w:rPr>
            </w:pPr>
            <w:r w:rsidRPr="00D968DE">
              <w:rPr>
                <w:rFonts w:cs="Times New Roman"/>
                <w:szCs w:val="21"/>
              </w:rPr>
              <w:lastRenderedPageBreak/>
              <w:t>A</w:t>
            </w:r>
          </w:p>
        </w:tc>
        <w:tc>
          <w:tcPr>
            <w:tcW w:w="4775" w:type="pct"/>
            <w:gridSpan w:val="8"/>
          </w:tcPr>
          <w:p w:rsidR="00F51616" w:rsidRPr="00D968DE" w:rsidRDefault="00F51616" w:rsidP="003F47D8">
            <w:pPr>
              <w:rPr>
                <w:rFonts w:cs="Times New Roman"/>
                <w:szCs w:val="21"/>
              </w:rPr>
            </w:pPr>
            <w:r w:rsidRPr="00D968DE">
              <w:rPr>
                <w:rFonts w:cs="Times New Roman" w:hint="eastAsia"/>
                <w:szCs w:val="21"/>
              </w:rPr>
              <w:t>临床试验方案包含下列内容</w:t>
            </w:r>
            <w:r w:rsidRPr="00D968DE">
              <w:rPr>
                <w:rFonts w:cs="Times New Roman"/>
                <w:szCs w:val="21"/>
              </w:rPr>
              <w:t>：</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一般信息</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临床试验的背景资料</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试验目的</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试验设计</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安全性评价方法</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有效性评价方法</w:t>
            </w:r>
          </w:p>
          <w:p w:rsidR="00F51616" w:rsidRPr="00D968DE" w:rsidRDefault="00F51616" w:rsidP="003F47D8">
            <w:pPr>
              <w:rPr>
                <w:rFonts w:ascii="ˎ̥" w:hAnsi="ˎ̥" w:cs="Arial" w:hint="eastAsia"/>
                <w:szCs w:val="21"/>
              </w:rPr>
            </w:pPr>
            <w:r w:rsidRPr="00D968DE">
              <w:rPr>
                <w:rFonts w:cs="Times New Roman"/>
                <w:szCs w:val="21"/>
              </w:rPr>
              <w:sym w:font="Wingdings 2" w:char="F0A3"/>
            </w:r>
            <w:r w:rsidRPr="00D968DE">
              <w:rPr>
                <w:rFonts w:ascii="ˎ̥" w:hAnsi="ˎ̥" w:cs="Arial" w:hint="eastAsia"/>
                <w:szCs w:val="21"/>
              </w:rPr>
              <w:t>统计学考虑</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对临床试验方案修正的规定</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对不良事件和器械缺陷报告的规定</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直接访问源数据、文件</w:t>
            </w:r>
          </w:p>
          <w:p w:rsidR="00F51616" w:rsidRPr="00D968DE" w:rsidRDefault="00F51616" w:rsidP="003F47D8">
            <w:pPr>
              <w:rPr>
                <w:rFonts w:ascii="ˎ̥" w:hAnsi="ˎ̥" w:cs="Arial" w:hint="eastAsia"/>
                <w:szCs w:val="21"/>
              </w:rPr>
            </w:pPr>
            <w:r w:rsidRPr="00D968DE">
              <w:rPr>
                <w:rFonts w:cs="Times New Roman"/>
                <w:szCs w:val="21"/>
              </w:rPr>
              <w:sym w:font="Wingdings 2" w:char="F0A3"/>
            </w:r>
            <w:r w:rsidRPr="00D968DE">
              <w:rPr>
                <w:rFonts w:ascii="ˎ̥" w:hAnsi="ˎ̥" w:cs="Arial" w:hint="eastAsia"/>
                <w:szCs w:val="21"/>
              </w:rPr>
              <w:t>临床试验涉及的伦理问题和说明以及知情同意书文本</w:t>
            </w:r>
          </w:p>
          <w:p w:rsidR="00F51616" w:rsidRPr="00D968DE" w:rsidRDefault="00F51616" w:rsidP="003F47D8">
            <w:pPr>
              <w:rPr>
                <w:rFonts w:ascii="ˎ̥" w:hAnsi="ˎ̥" w:cs="Arial" w:hint="eastAsia"/>
                <w:szCs w:val="21"/>
              </w:rPr>
            </w:pPr>
            <w:r w:rsidRPr="00D968DE">
              <w:rPr>
                <w:rFonts w:cs="Times New Roman"/>
                <w:szCs w:val="21"/>
              </w:rPr>
              <w:sym w:font="Wingdings 2" w:char="F0A3"/>
            </w:r>
            <w:r w:rsidRPr="00D968DE">
              <w:rPr>
                <w:rFonts w:ascii="ˎ̥" w:hAnsi="ˎ̥" w:cs="Arial" w:hint="eastAsia"/>
                <w:szCs w:val="21"/>
              </w:rPr>
              <w:t>数据处理与记录保存</w:t>
            </w:r>
          </w:p>
          <w:p w:rsidR="00F51616" w:rsidRPr="00D968DE" w:rsidRDefault="00F51616" w:rsidP="003F47D8">
            <w:pPr>
              <w:rPr>
                <w:rFonts w:ascii="ˎ̥" w:hAnsi="ˎ̥" w:cs="Arial" w:hint="eastAsia"/>
                <w:szCs w:val="21"/>
              </w:rPr>
            </w:pPr>
            <w:r w:rsidRPr="00D968DE">
              <w:rPr>
                <w:rFonts w:cs="Times New Roman"/>
                <w:szCs w:val="21"/>
              </w:rPr>
              <w:sym w:font="Wingdings 2" w:char="F0A3"/>
            </w:r>
            <w:r w:rsidRPr="00D968DE">
              <w:rPr>
                <w:rFonts w:ascii="ˎ̥" w:hAnsi="ˎ̥" w:cs="Arial" w:hint="eastAsia"/>
                <w:szCs w:val="21"/>
              </w:rPr>
              <w:t>财务和保险</w:t>
            </w:r>
          </w:p>
          <w:p w:rsidR="00F51616" w:rsidRPr="00D968DE" w:rsidRDefault="00F51616" w:rsidP="003F47D8">
            <w:pPr>
              <w:rPr>
                <w:rFonts w:cs="Times New Roman"/>
                <w:szCs w:val="21"/>
              </w:rPr>
            </w:pPr>
            <w:r w:rsidRPr="00D968DE">
              <w:rPr>
                <w:rFonts w:cs="Times New Roman"/>
                <w:szCs w:val="21"/>
              </w:rPr>
              <w:sym w:font="Wingdings 2" w:char="F0A3"/>
            </w:r>
            <w:r w:rsidRPr="00D968DE">
              <w:rPr>
                <w:rFonts w:ascii="ˎ̥" w:hAnsi="ˎ̥" w:cs="Arial" w:hint="eastAsia"/>
                <w:szCs w:val="21"/>
              </w:rPr>
              <w:t>试验结果发表约定</w:t>
            </w:r>
          </w:p>
        </w:tc>
      </w:tr>
      <w:tr w:rsidR="00643CA2" w:rsidRPr="00D968DE" w:rsidTr="00AE0377">
        <w:tc>
          <w:tcPr>
            <w:tcW w:w="225" w:type="pct"/>
            <w:vMerge/>
            <w:tcMar>
              <w:top w:w="57" w:type="dxa"/>
              <w:left w:w="85" w:type="dxa"/>
              <w:bottom w:w="57" w:type="dxa"/>
              <w:right w:w="85" w:type="dxa"/>
            </w:tcMar>
          </w:tcPr>
          <w:p w:rsidR="00643CA2" w:rsidRPr="00D968DE" w:rsidRDefault="00643CA2" w:rsidP="003F47D8">
            <w:pPr>
              <w:rPr>
                <w:rFonts w:cs="Times New Roman"/>
                <w:szCs w:val="21"/>
              </w:rPr>
            </w:pPr>
          </w:p>
        </w:tc>
        <w:tc>
          <w:tcPr>
            <w:tcW w:w="2657" w:type="pct"/>
            <w:gridSpan w:val="4"/>
            <w:tcMar>
              <w:top w:w="57" w:type="dxa"/>
              <w:left w:w="85" w:type="dxa"/>
              <w:bottom w:w="57" w:type="dxa"/>
              <w:right w:w="85" w:type="dxa"/>
            </w:tcMar>
          </w:tcPr>
          <w:p w:rsidR="00643CA2" w:rsidRPr="00D968DE" w:rsidRDefault="00643CA2" w:rsidP="003F47D8">
            <w:pPr>
              <w:rPr>
                <w:rFonts w:cs="Times New Roman"/>
                <w:szCs w:val="21"/>
              </w:rPr>
            </w:pPr>
            <w:r w:rsidRPr="00D968DE">
              <w:rPr>
                <w:rFonts w:cs="Times New Roman"/>
                <w:szCs w:val="21"/>
              </w:rPr>
              <w:sym w:font="Wingdings 2" w:char="F0A3"/>
            </w:r>
            <w:r w:rsidRPr="00D968DE">
              <w:rPr>
                <w:rFonts w:cs="Times New Roman" w:hint="eastAsia"/>
                <w:szCs w:val="21"/>
              </w:rPr>
              <w:t>包含以上所有内容</w:t>
            </w:r>
          </w:p>
          <w:p w:rsidR="00643CA2" w:rsidRPr="00D968DE" w:rsidRDefault="00643CA2" w:rsidP="003F47D8">
            <w:pPr>
              <w:rPr>
                <w:rFonts w:cs="Times New Roman"/>
                <w:szCs w:val="21"/>
              </w:rPr>
            </w:pPr>
            <w:r w:rsidRPr="00D968DE">
              <w:rPr>
                <w:rFonts w:cs="Times New Roman"/>
                <w:szCs w:val="21"/>
              </w:rPr>
              <w:sym w:font="Wingdings 2" w:char="F0A3"/>
            </w:r>
            <w:r w:rsidRPr="00D968DE">
              <w:rPr>
                <w:rFonts w:cs="Times New Roman" w:hint="eastAsia"/>
                <w:szCs w:val="21"/>
              </w:rPr>
              <w:t>虽然未包含所有内容，但对于未包含内容已提交了</w:t>
            </w:r>
            <w:r w:rsidR="00CA7021" w:rsidRPr="00CA7021">
              <w:rPr>
                <w:rFonts w:cs="Times New Roman" w:hint="eastAsia"/>
                <w:b/>
                <w:szCs w:val="21"/>
              </w:rPr>
              <w:t>基本</w:t>
            </w:r>
            <w:r w:rsidRPr="00D968DE">
              <w:rPr>
                <w:rFonts w:cs="Times New Roman" w:hint="eastAsia"/>
                <w:b/>
                <w:szCs w:val="21"/>
              </w:rPr>
              <w:t>合理</w:t>
            </w:r>
            <w:r w:rsidRPr="00D968DE">
              <w:rPr>
                <w:rFonts w:cs="Times New Roman" w:hint="eastAsia"/>
                <w:szCs w:val="21"/>
              </w:rPr>
              <w:t>的说明。</w:t>
            </w:r>
          </w:p>
          <w:p w:rsidR="00643CA2" w:rsidRPr="00D968DE" w:rsidRDefault="00643CA2" w:rsidP="003F47D8">
            <w:pPr>
              <w:rPr>
                <w:rFonts w:cs="Times New Roman"/>
                <w:szCs w:val="21"/>
              </w:rPr>
            </w:pPr>
            <w:r w:rsidRPr="00D968DE">
              <w:rPr>
                <w:rFonts w:cs="Times New Roman" w:hint="eastAsia"/>
                <w:i/>
                <w:szCs w:val="21"/>
              </w:rPr>
              <w:t>注：以上有一条勾选，本项目应选择“是”。</w:t>
            </w:r>
          </w:p>
        </w:tc>
        <w:tc>
          <w:tcPr>
            <w:tcW w:w="278" w:type="pct"/>
            <w:tcMar>
              <w:top w:w="57" w:type="dxa"/>
              <w:left w:w="85" w:type="dxa"/>
              <w:bottom w:w="57" w:type="dxa"/>
              <w:right w:w="85" w:type="dxa"/>
            </w:tcMar>
            <w:vAlign w:val="center"/>
          </w:tcPr>
          <w:p w:rsidR="00643CA2" w:rsidRPr="00D968DE" w:rsidRDefault="00643CA2"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643CA2" w:rsidRPr="00D968DE" w:rsidRDefault="00643CA2"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643CA2" w:rsidRPr="00D968DE" w:rsidRDefault="00643CA2" w:rsidP="003F47D8">
            <w:pPr>
              <w:jc w:val="center"/>
              <w:rPr>
                <w:rFonts w:cs="Times New Roman"/>
                <w:szCs w:val="21"/>
              </w:rPr>
            </w:pPr>
            <w:r w:rsidRPr="00D968DE">
              <w:rPr>
                <w:rFonts w:cs="Times New Roman"/>
                <w:szCs w:val="21"/>
              </w:rPr>
              <w:sym w:font="Wingdings 2" w:char="F0A3"/>
            </w:r>
          </w:p>
        </w:tc>
        <w:tc>
          <w:tcPr>
            <w:tcW w:w="697" w:type="pct"/>
          </w:tcPr>
          <w:p w:rsidR="00643CA2" w:rsidRPr="00D968DE" w:rsidRDefault="00643CA2" w:rsidP="003F47D8">
            <w:pPr>
              <w:jc w:val="center"/>
              <w:rPr>
                <w:rFonts w:cs="Times New Roman"/>
                <w:szCs w:val="21"/>
              </w:rPr>
            </w:pPr>
          </w:p>
        </w:tc>
      </w:tr>
      <w:tr w:rsidR="00AE0377" w:rsidRPr="00D968DE" w:rsidTr="00AE0377">
        <w:tblPrEx>
          <w:tblLook w:val="04A0"/>
        </w:tblPrEx>
        <w:tc>
          <w:tcPr>
            <w:tcW w:w="225" w:type="pct"/>
            <w:vMerge w:val="restar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w:t>
            </w: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B1</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明确了试验设计的基本类型（平行对照设计、配对设计、交叉设计、单组设计等）。</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6A3A14">
            <w:pPr>
              <w:rPr>
                <w:rFonts w:cs="Times New Roman"/>
                <w:szCs w:val="21"/>
              </w:rPr>
            </w:pPr>
          </w:p>
        </w:tc>
        <w:tc>
          <w:tcPr>
            <w:tcW w:w="326" w:type="pct"/>
            <w:tcMar>
              <w:top w:w="57" w:type="dxa"/>
              <w:left w:w="85" w:type="dxa"/>
              <w:bottom w:w="57" w:type="dxa"/>
              <w:right w:w="85" w:type="dxa"/>
            </w:tcMar>
          </w:tcPr>
          <w:p w:rsidR="00BC53E8" w:rsidRPr="00D968DE" w:rsidRDefault="00BC53E8" w:rsidP="006A3A14">
            <w:pPr>
              <w:rPr>
                <w:rFonts w:cs="Times New Roman"/>
                <w:szCs w:val="21"/>
              </w:rPr>
            </w:pPr>
            <w:r w:rsidRPr="00D968DE">
              <w:rPr>
                <w:rFonts w:cs="Times New Roman" w:hint="eastAsia"/>
                <w:szCs w:val="21"/>
              </w:rPr>
              <w:t>B2</w:t>
            </w:r>
          </w:p>
        </w:tc>
        <w:tc>
          <w:tcPr>
            <w:tcW w:w="2331" w:type="pct"/>
            <w:gridSpan w:val="3"/>
            <w:tcMar>
              <w:top w:w="57" w:type="dxa"/>
              <w:left w:w="85" w:type="dxa"/>
              <w:bottom w:w="57" w:type="dxa"/>
              <w:right w:w="85" w:type="dxa"/>
            </w:tcMar>
          </w:tcPr>
          <w:p w:rsidR="00BC53E8" w:rsidRPr="00D968DE" w:rsidRDefault="00BC53E8" w:rsidP="006A3A14">
            <w:pPr>
              <w:rPr>
                <w:rFonts w:cs="Times New Roman"/>
                <w:szCs w:val="21"/>
              </w:rPr>
            </w:pPr>
            <w:r w:rsidRPr="00D968DE">
              <w:rPr>
                <w:rFonts w:cs="Times New Roman" w:hint="eastAsia"/>
                <w:szCs w:val="21"/>
              </w:rPr>
              <w:t>明确了随机化方法。</w:t>
            </w:r>
          </w:p>
        </w:tc>
        <w:tc>
          <w:tcPr>
            <w:tcW w:w="278" w:type="pct"/>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6A3A14">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6A3A14">
            <w:pPr>
              <w:rPr>
                <w:rFonts w:cs="Times New Roman"/>
                <w:szCs w:val="21"/>
              </w:rPr>
            </w:pPr>
          </w:p>
        </w:tc>
        <w:tc>
          <w:tcPr>
            <w:tcW w:w="326" w:type="pct"/>
            <w:tcMar>
              <w:top w:w="57" w:type="dxa"/>
              <w:left w:w="85" w:type="dxa"/>
              <w:bottom w:w="57" w:type="dxa"/>
              <w:right w:w="85" w:type="dxa"/>
            </w:tcMar>
          </w:tcPr>
          <w:p w:rsidR="00BC53E8" w:rsidRPr="00D968DE" w:rsidRDefault="00BC53E8" w:rsidP="006A3A14">
            <w:pPr>
              <w:rPr>
                <w:rFonts w:cs="Times New Roman"/>
                <w:szCs w:val="21"/>
              </w:rPr>
            </w:pPr>
            <w:r w:rsidRPr="00D968DE">
              <w:rPr>
                <w:rFonts w:cs="Times New Roman" w:hint="eastAsia"/>
                <w:szCs w:val="21"/>
              </w:rPr>
              <w:t>B3</w:t>
            </w:r>
          </w:p>
        </w:tc>
        <w:tc>
          <w:tcPr>
            <w:tcW w:w="2331" w:type="pct"/>
            <w:gridSpan w:val="3"/>
            <w:tcMar>
              <w:top w:w="57" w:type="dxa"/>
              <w:left w:w="85" w:type="dxa"/>
              <w:bottom w:w="57" w:type="dxa"/>
              <w:right w:w="85" w:type="dxa"/>
            </w:tcMar>
          </w:tcPr>
          <w:p w:rsidR="00BC53E8" w:rsidRPr="00D968DE" w:rsidRDefault="00BC53E8" w:rsidP="006A3A14">
            <w:pPr>
              <w:rPr>
                <w:rFonts w:cs="Times New Roman"/>
                <w:szCs w:val="21"/>
              </w:rPr>
            </w:pPr>
            <w:r w:rsidRPr="00D968DE">
              <w:rPr>
                <w:rFonts w:cs="Times New Roman" w:hint="eastAsia"/>
                <w:szCs w:val="21"/>
              </w:rPr>
              <w:t>明确</w:t>
            </w:r>
            <w:proofErr w:type="gramStart"/>
            <w:r w:rsidRPr="00D968DE">
              <w:rPr>
                <w:rFonts w:cs="Times New Roman" w:hint="eastAsia"/>
                <w:szCs w:val="21"/>
              </w:rPr>
              <w:t>了设盲的</w:t>
            </w:r>
            <w:proofErr w:type="gramEnd"/>
            <w:r w:rsidRPr="00D968DE">
              <w:rPr>
                <w:rFonts w:cs="Times New Roman" w:hint="eastAsia"/>
                <w:szCs w:val="21"/>
              </w:rPr>
              <w:t>方法</w:t>
            </w:r>
            <w:proofErr w:type="gramStart"/>
            <w:r w:rsidRPr="00D968DE">
              <w:rPr>
                <w:rFonts w:cs="Times New Roman" w:hint="eastAsia"/>
                <w:szCs w:val="21"/>
              </w:rPr>
              <w:t>和揭盲</w:t>
            </w:r>
            <w:proofErr w:type="gramEnd"/>
            <w:r w:rsidRPr="00D968DE">
              <w:rPr>
                <w:rFonts w:cs="Times New Roman" w:hint="eastAsia"/>
                <w:szCs w:val="21"/>
              </w:rPr>
              <w:t>的程序。</w:t>
            </w:r>
          </w:p>
        </w:tc>
        <w:tc>
          <w:tcPr>
            <w:tcW w:w="278" w:type="pct"/>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6A3A14">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6A3A14">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B4</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明确了对照的相关信息及对照选择的原因。</w:t>
            </w:r>
          </w:p>
          <w:p w:rsidR="00BC53E8" w:rsidRPr="00D968DE" w:rsidRDefault="00BC53E8" w:rsidP="003F47D8">
            <w:pPr>
              <w:rPr>
                <w:rFonts w:cs="Times New Roman"/>
                <w:szCs w:val="21"/>
              </w:rPr>
            </w:pPr>
            <w:r w:rsidRPr="00D968DE">
              <w:rPr>
                <w:rFonts w:cs="Times New Roman" w:hint="eastAsia"/>
                <w:i/>
                <w:szCs w:val="21"/>
              </w:rPr>
              <w:t>注：此处</w:t>
            </w:r>
            <w:proofErr w:type="gramStart"/>
            <w:r w:rsidRPr="00D968DE">
              <w:rPr>
                <w:rFonts w:cs="Times New Roman" w:hint="eastAsia"/>
                <w:i/>
                <w:szCs w:val="21"/>
              </w:rPr>
              <w:t>仅关注</w:t>
            </w:r>
            <w:proofErr w:type="gramEnd"/>
            <w:r w:rsidRPr="00D968DE">
              <w:rPr>
                <w:rFonts w:cs="Times New Roman" w:hint="eastAsia"/>
                <w:i/>
                <w:szCs w:val="21"/>
              </w:rPr>
              <w:t>是否给出了对照组选择的原因，选择原因的合理性、充分性等问题，不作为不予立卷的理由。</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B5</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与目标值比较的单组设计明确了目标值设定依据。</w:t>
            </w:r>
          </w:p>
          <w:p w:rsidR="00BC53E8" w:rsidRPr="00D968DE" w:rsidRDefault="00BC53E8" w:rsidP="003F47D8">
            <w:pPr>
              <w:rPr>
                <w:rFonts w:cs="Times New Roman"/>
                <w:szCs w:val="21"/>
              </w:rPr>
            </w:pPr>
            <w:r w:rsidRPr="00D968DE">
              <w:rPr>
                <w:rFonts w:cs="Times New Roman" w:hint="eastAsia"/>
                <w:i/>
                <w:szCs w:val="21"/>
              </w:rPr>
              <w:t>注：此处</w:t>
            </w:r>
            <w:proofErr w:type="gramStart"/>
            <w:r w:rsidRPr="00D968DE">
              <w:rPr>
                <w:rFonts w:cs="Times New Roman" w:hint="eastAsia"/>
                <w:i/>
                <w:szCs w:val="21"/>
              </w:rPr>
              <w:t>仅关注</w:t>
            </w:r>
            <w:proofErr w:type="gramEnd"/>
            <w:r w:rsidRPr="00D968DE">
              <w:rPr>
                <w:rFonts w:cs="Times New Roman" w:hint="eastAsia"/>
                <w:i/>
                <w:szCs w:val="21"/>
              </w:rPr>
              <w:t>是否提交了设定依据，设定依据的合理性等问题，不作为不予立卷的理由。</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B6</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与历史研究对照的单组设计对</w:t>
            </w:r>
            <w:r w:rsidRPr="00D968DE">
              <w:rPr>
                <w:rFonts w:cs="Times New Roman"/>
                <w:szCs w:val="21"/>
              </w:rPr>
              <w:t>两组受试者的可比性</w:t>
            </w:r>
            <w:r w:rsidRPr="00D968DE">
              <w:rPr>
                <w:rFonts w:cs="Times New Roman" w:hint="eastAsia"/>
                <w:szCs w:val="21"/>
              </w:rPr>
              <w:t>进行了</w:t>
            </w:r>
            <w:r w:rsidRPr="00D968DE">
              <w:rPr>
                <w:rFonts w:cs="Times New Roman"/>
                <w:szCs w:val="21"/>
              </w:rPr>
              <w:t>论证</w:t>
            </w:r>
            <w:r w:rsidRPr="00D968DE">
              <w:rPr>
                <w:rFonts w:cs="Times New Roman" w:hint="eastAsia"/>
                <w:szCs w:val="21"/>
              </w:rPr>
              <w:t>。</w:t>
            </w:r>
          </w:p>
          <w:p w:rsidR="00BC53E8" w:rsidRPr="00D968DE" w:rsidRDefault="00BC53E8" w:rsidP="003F47D8">
            <w:pPr>
              <w:rPr>
                <w:rFonts w:cs="Times New Roman"/>
                <w:i/>
                <w:szCs w:val="21"/>
              </w:rPr>
            </w:pPr>
            <w:r w:rsidRPr="00D968DE">
              <w:rPr>
                <w:rFonts w:cs="Times New Roman" w:hint="eastAsia"/>
                <w:i/>
                <w:szCs w:val="21"/>
              </w:rPr>
              <w:t>注：此处</w:t>
            </w:r>
            <w:proofErr w:type="gramStart"/>
            <w:r w:rsidRPr="00D968DE">
              <w:rPr>
                <w:rFonts w:cs="Times New Roman" w:hint="eastAsia"/>
                <w:i/>
                <w:szCs w:val="21"/>
              </w:rPr>
              <w:t>仅关注</w:t>
            </w:r>
            <w:proofErr w:type="gramEnd"/>
            <w:r w:rsidRPr="00D968DE">
              <w:rPr>
                <w:rFonts w:cs="Times New Roman" w:hint="eastAsia"/>
                <w:i/>
                <w:szCs w:val="21"/>
              </w:rPr>
              <w:t>是否进行了论证，论证的合理性、充分性等问题，不作为不予立卷的理由。</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B7</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明确了主要</w:t>
            </w:r>
            <w:r w:rsidRPr="00D968DE">
              <w:rPr>
                <w:rFonts w:cs="Times New Roman"/>
                <w:szCs w:val="21"/>
              </w:rPr>
              <w:t>及次要</w:t>
            </w:r>
            <w:r w:rsidRPr="00D968DE">
              <w:rPr>
                <w:rFonts w:cs="Times New Roman" w:hint="eastAsia"/>
                <w:szCs w:val="21"/>
              </w:rPr>
              <w:t>评价指标</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B8</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明确了比较类型（</w:t>
            </w:r>
            <w:proofErr w:type="gramStart"/>
            <w:r w:rsidRPr="00D968DE">
              <w:rPr>
                <w:rFonts w:cs="Times New Roman"/>
                <w:szCs w:val="21"/>
              </w:rPr>
              <w:t>优效性</w:t>
            </w:r>
            <w:proofErr w:type="gramEnd"/>
            <w:r w:rsidRPr="00D968DE">
              <w:rPr>
                <w:rFonts w:cs="Times New Roman"/>
                <w:szCs w:val="21"/>
              </w:rPr>
              <w:t>检验、等效性检</w:t>
            </w:r>
            <w:r w:rsidRPr="00D968DE">
              <w:rPr>
                <w:rFonts w:cs="Times New Roman"/>
                <w:szCs w:val="21"/>
              </w:rPr>
              <w:lastRenderedPageBreak/>
              <w:t>验、</w:t>
            </w:r>
            <w:proofErr w:type="gramStart"/>
            <w:r w:rsidRPr="00D968DE">
              <w:rPr>
                <w:rFonts w:cs="Times New Roman"/>
                <w:szCs w:val="21"/>
              </w:rPr>
              <w:t>非劣效性</w:t>
            </w:r>
            <w:proofErr w:type="gramEnd"/>
            <w:r w:rsidRPr="00D968DE">
              <w:rPr>
                <w:rFonts w:cs="Times New Roman"/>
                <w:szCs w:val="21"/>
              </w:rPr>
              <w:t>检验</w:t>
            </w:r>
            <w:r w:rsidRPr="00D968DE">
              <w:rPr>
                <w:rFonts w:cs="Times New Roman" w:hint="eastAsia"/>
                <w:szCs w:val="21"/>
              </w:rPr>
              <w:t>）</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lastRenderedPageBreak/>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B9</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明确了界值</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B10</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明确了检验假设</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B11</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明确了样本量估算</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w:t>
            </w:r>
            <w:r w:rsidRPr="00D968DE">
              <w:rPr>
                <w:rFonts w:cs="Times New Roman"/>
                <w:szCs w:val="21"/>
              </w:rPr>
              <w:t>12</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w:t>
            </w:r>
            <w:r w:rsidRPr="00D968DE">
              <w:rPr>
                <w:rFonts w:cs="Times New Roman"/>
                <w:szCs w:val="21"/>
              </w:rPr>
              <w:t>研究人群</w:t>
            </w:r>
            <w:r w:rsidRPr="00D968DE">
              <w:rPr>
                <w:rFonts w:cs="Times New Roman"/>
                <w:szCs w:val="21"/>
              </w:rPr>
              <w:t>/</w:t>
            </w:r>
            <w:r w:rsidRPr="00D968DE">
              <w:rPr>
                <w:rFonts w:cs="Times New Roman"/>
                <w:szCs w:val="21"/>
              </w:rPr>
              <w:t>入组标准</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rPr>
          <w:trHeight w:val="403"/>
        </w:trPr>
        <w:tc>
          <w:tcPr>
            <w:tcW w:w="225" w:type="pct"/>
            <w:vMerge/>
            <w:tcMar>
              <w:top w:w="57" w:type="dxa"/>
              <w:left w:w="85" w:type="dxa"/>
              <w:bottom w:w="57" w:type="dxa"/>
              <w:right w:w="85" w:type="dxa"/>
            </w:tcMar>
          </w:tcPr>
          <w:p w:rsidR="00BC53E8" w:rsidRPr="00D968DE" w:rsidRDefault="00BC53E8" w:rsidP="003F47D8">
            <w:pPr>
              <w:rPr>
                <w:rFonts w:cs="Times New Roman"/>
                <w:szCs w:val="21"/>
              </w:rPr>
            </w:pPr>
          </w:p>
        </w:tc>
        <w:tc>
          <w:tcPr>
            <w:tcW w:w="326" w:type="pct"/>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B13</w:t>
            </w:r>
          </w:p>
        </w:tc>
        <w:tc>
          <w:tcPr>
            <w:tcW w:w="2331" w:type="pct"/>
            <w:gridSpan w:val="3"/>
            <w:tcMar>
              <w:top w:w="57" w:type="dxa"/>
              <w:left w:w="85" w:type="dxa"/>
              <w:bottom w:w="57" w:type="dxa"/>
              <w:right w:w="85" w:type="dxa"/>
            </w:tcMar>
          </w:tcPr>
          <w:p w:rsidR="00BC53E8" w:rsidRPr="00D968DE" w:rsidRDefault="00BC53E8" w:rsidP="003F47D8">
            <w:pPr>
              <w:rPr>
                <w:rFonts w:cs="Times New Roman"/>
                <w:szCs w:val="21"/>
              </w:rPr>
            </w:pPr>
            <w:r w:rsidRPr="00D968DE">
              <w:rPr>
                <w:rFonts w:cs="Times New Roman" w:hint="eastAsia"/>
                <w:szCs w:val="21"/>
              </w:rPr>
              <w:t>明确了各评价</w:t>
            </w:r>
            <w:r w:rsidRPr="00D968DE">
              <w:rPr>
                <w:rFonts w:cs="Times New Roman"/>
                <w:szCs w:val="21"/>
              </w:rPr>
              <w:t>指标的</w:t>
            </w:r>
            <w:r w:rsidRPr="00D968DE">
              <w:rPr>
                <w:rFonts w:cs="Times New Roman" w:hint="eastAsia"/>
                <w:szCs w:val="21"/>
              </w:rPr>
              <w:t>观察</w:t>
            </w:r>
            <w:r w:rsidRPr="00D968DE">
              <w:rPr>
                <w:rFonts w:cs="Times New Roman"/>
                <w:szCs w:val="21"/>
              </w:rPr>
              <w:t>时间</w:t>
            </w:r>
          </w:p>
        </w:tc>
        <w:tc>
          <w:tcPr>
            <w:tcW w:w="278" w:type="pct"/>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BC53E8" w:rsidRPr="00D968DE" w:rsidRDefault="00BC53E8"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BC53E8" w:rsidRPr="00D968DE" w:rsidRDefault="00BC53E8" w:rsidP="003F47D8">
            <w:pPr>
              <w:jc w:val="center"/>
              <w:rPr>
                <w:rFonts w:cs="Times New Roman"/>
                <w:szCs w:val="21"/>
              </w:rPr>
            </w:pPr>
            <w:r w:rsidRPr="00D968DE">
              <w:rPr>
                <w:rFonts w:cs="Times New Roman"/>
                <w:szCs w:val="21"/>
              </w:rPr>
              <w:sym w:font="Wingdings 2" w:char="F0A3"/>
            </w:r>
          </w:p>
        </w:tc>
        <w:tc>
          <w:tcPr>
            <w:tcW w:w="697" w:type="pct"/>
          </w:tcPr>
          <w:p w:rsidR="00BC53E8" w:rsidRPr="00D968DE" w:rsidRDefault="00BC53E8" w:rsidP="003F47D8">
            <w:pPr>
              <w:jc w:val="center"/>
              <w:rPr>
                <w:rFonts w:cs="Times New Roman"/>
                <w:szCs w:val="21"/>
              </w:rPr>
            </w:pPr>
          </w:p>
        </w:tc>
      </w:tr>
      <w:tr w:rsidR="00AE0377" w:rsidRPr="00D968DE" w:rsidTr="00AE0377">
        <w:tblPrEx>
          <w:tblLook w:val="04A0"/>
        </w:tblPrEx>
        <w:trPr>
          <w:trHeight w:val="307"/>
        </w:trPr>
        <w:tc>
          <w:tcPr>
            <w:tcW w:w="225" w:type="pct"/>
            <w:vMerge/>
            <w:tcMar>
              <w:top w:w="57" w:type="dxa"/>
              <w:left w:w="85" w:type="dxa"/>
              <w:bottom w:w="57" w:type="dxa"/>
              <w:right w:w="85" w:type="dxa"/>
            </w:tcMar>
          </w:tcPr>
          <w:p w:rsidR="000A2385" w:rsidRPr="00D968DE" w:rsidRDefault="000A2385" w:rsidP="003F47D8">
            <w:pPr>
              <w:rPr>
                <w:rFonts w:cs="Times New Roman"/>
                <w:szCs w:val="21"/>
              </w:rPr>
            </w:pPr>
          </w:p>
        </w:tc>
        <w:tc>
          <w:tcPr>
            <w:tcW w:w="326" w:type="pct"/>
            <w:tcMar>
              <w:top w:w="57" w:type="dxa"/>
              <w:left w:w="85" w:type="dxa"/>
              <w:bottom w:w="57" w:type="dxa"/>
              <w:right w:w="85" w:type="dxa"/>
            </w:tcMar>
          </w:tcPr>
          <w:p w:rsidR="000A2385" w:rsidRPr="00D968DE" w:rsidRDefault="000A2385" w:rsidP="003F47D8">
            <w:pPr>
              <w:rPr>
                <w:rFonts w:cs="Times New Roman"/>
                <w:szCs w:val="21"/>
              </w:rPr>
            </w:pPr>
            <w:r w:rsidRPr="00D968DE">
              <w:rPr>
                <w:rFonts w:cs="Times New Roman" w:hint="eastAsia"/>
                <w:szCs w:val="21"/>
              </w:rPr>
              <w:t>B14</w:t>
            </w:r>
          </w:p>
        </w:tc>
        <w:tc>
          <w:tcPr>
            <w:tcW w:w="2331" w:type="pct"/>
            <w:gridSpan w:val="3"/>
            <w:tcMar>
              <w:top w:w="57" w:type="dxa"/>
              <w:left w:w="85" w:type="dxa"/>
              <w:bottom w:w="57" w:type="dxa"/>
              <w:right w:w="85" w:type="dxa"/>
            </w:tcMar>
          </w:tcPr>
          <w:p w:rsidR="000A2385" w:rsidRPr="00D968DE" w:rsidRDefault="000A2385" w:rsidP="003F47D8">
            <w:pPr>
              <w:rPr>
                <w:rFonts w:cs="Times New Roman"/>
                <w:szCs w:val="21"/>
              </w:rPr>
            </w:pPr>
            <w:r w:rsidRPr="00D968DE">
              <w:rPr>
                <w:rFonts w:cs="Times New Roman" w:hint="eastAsia"/>
                <w:szCs w:val="21"/>
              </w:rPr>
              <w:t>明确了</w:t>
            </w:r>
            <w:r w:rsidRPr="00D968DE">
              <w:rPr>
                <w:rFonts w:cs="Times New Roman"/>
                <w:szCs w:val="21"/>
              </w:rPr>
              <w:t>统计分析方法</w:t>
            </w:r>
          </w:p>
        </w:tc>
        <w:tc>
          <w:tcPr>
            <w:tcW w:w="278" w:type="pct"/>
            <w:tcMar>
              <w:top w:w="57" w:type="dxa"/>
              <w:left w:w="85" w:type="dxa"/>
              <w:bottom w:w="57" w:type="dxa"/>
              <w:right w:w="85" w:type="dxa"/>
            </w:tcMar>
            <w:vAlign w:val="center"/>
          </w:tcPr>
          <w:p w:rsidR="000A2385" w:rsidRPr="00D968DE" w:rsidRDefault="000A2385" w:rsidP="003F47D8">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0A2385" w:rsidRPr="00D968DE" w:rsidRDefault="000A2385" w:rsidP="003F47D8">
            <w:pPr>
              <w:jc w:val="center"/>
              <w:rPr>
                <w:rFonts w:cs="Times New Roman"/>
                <w:szCs w:val="21"/>
              </w:rPr>
            </w:pPr>
          </w:p>
        </w:tc>
        <w:tc>
          <w:tcPr>
            <w:tcW w:w="639" w:type="pct"/>
            <w:shd w:val="clear" w:color="auto" w:fill="D0CECE" w:themeFill="background2" w:themeFillShade="E6"/>
            <w:tcMar>
              <w:top w:w="57" w:type="dxa"/>
              <w:left w:w="85" w:type="dxa"/>
              <w:bottom w:w="57" w:type="dxa"/>
              <w:right w:w="85" w:type="dxa"/>
            </w:tcMar>
            <w:vAlign w:val="center"/>
          </w:tcPr>
          <w:p w:rsidR="000A2385" w:rsidRPr="00D968DE" w:rsidRDefault="000A2385" w:rsidP="003F47D8">
            <w:pPr>
              <w:jc w:val="center"/>
              <w:rPr>
                <w:rFonts w:cs="Times New Roman"/>
                <w:szCs w:val="21"/>
              </w:rPr>
            </w:pPr>
            <w:r w:rsidRPr="00D968DE">
              <w:rPr>
                <w:rFonts w:cs="Times New Roman"/>
                <w:szCs w:val="21"/>
              </w:rPr>
              <w:sym w:font="Wingdings 2" w:char="F0A3"/>
            </w:r>
          </w:p>
        </w:tc>
        <w:tc>
          <w:tcPr>
            <w:tcW w:w="697" w:type="pct"/>
          </w:tcPr>
          <w:p w:rsidR="000A2385" w:rsidRPr="00D968DE" w:rsidRDefault="000A2385" w:rsidP="003F47D8">
            <w:pPr>
              <w:jc w:val="center"/>
              <w:rPr>
                <w:rFonts w:cs="Times New Roman"/>
                <w:szCs w:val="21"/>
              </w:rPr>
            </w:pPr>
          </w:p>
        </w:tc>
      </w:tr>
      <w:tr w:rsidR="00AB492B" w:rsidRPr="00D968DE" w:rsidTr="00AE0377">
        <w:tc>
          <w:tcPr>
            <w:tcW w:w="225" w:type="pct"/>
            <w:vMerge w:val="restart"/>
            <w:tcMar>
              <w:top w:w="57" w:type="dxa"/>
              <w:left w:w="85" w:type="dxa"/>
              <w:bottom w:w="57" w:type="dxa"/>
              <w:right w:w="85" w:type="dxa"/>
            </w:tcMar>
          </w:tcPr>
          <w:p w:rsidR="00AB492B" w:rsidRPr="00D968DE" w:rsidRDefault="00AB492B" w:rsidP="003B1FEB">
            <w:pPr>
              <w:rPr>
                <w:rFonts w:cs="Times New Roman"/>
                <w:szCs w:val="21"/>
              </w:rPr>
            </w:pPr>
            <w:r w:rsidRPr="00D968DE">
              <w:rPr>
                <w:rFonts w:cs="Times New Roman" w:hint="eastAsia"/>
                <w:szCs w:val="21"/>
              </w:rPr>
              <w:t>C</w:t>
            </w:r>
          </w:p>
        </w:tc>
        <w:tc>
          <w:tcPr>
            <w:tcW w:w="4775" w:type="pct"/>
            <w:gridSpan w:val="8"/>
            <w:tcMar>
              <w:top w:w="57" w:type="dxa"/>
              <w:left w:w="85" w:type="dxa"/>
              <w:bottom w:w="57" w:type="dxa"/>
              <w:right w:w="85" w:type="dxa"/>
            </w:tcMar>
          </w:tcPr>
          <w:p w:rsidR="00AB492B" w:rsidRPr="00316C96" w:rsidRDefault="008728EA" w:rsidP="00AB492B">
            <w:pPr>
              <w:rPr>
                <w:rFonts w:cs="Times New Roman"/>
                <w:szCs w:val="21"/>
              </w:rPr>
            </w:pPr>
            <w:r>
              <w:rPr>
                <w:rFonts w:cs="Times New Roman" w:hint="eastAsia"/>
                <w:szCs w:val="21"/>
              </w:rPr>
              <w:t>临床试验报告</w:t>
            </w:r>
            <w:r w:rsidR="00AB492B" w:rsidRPr="00316C96">
              <w:rPr>
                <w:rFonts w:cs="Times New Roman" w:hint="eastAsia"/>
                <w:szCs w:val="21"/>
              </w:rPr>
              <w:t>包含下列内容</w:t>
            </w:r>
            <w:r w:rsidR="00AB492B" w:rsidRPr="00316C96">
              <w:rPr>
                <w:rFonts w:cs="Times New Roman"/>
                <w:szCs w:val="21"/>
              </w:rPr>
              <w:t>：</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一般信息</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摘要</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简介</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临床试验目的</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临床试验方法</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临床试验内容</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临床一般资料</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试验用医疗器械和对照用医疗器械或者对照诊疗方法；</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所采用的统计分析方法以及评价方法；</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临床评价标准</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临床试验的组织结构</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伦理情况说明</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临床试验结果</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临床试验中发现的不良事件以及其处理情况</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临床试验结果分析、讨论，尤其是适应症、适用范围、禁忌症和注意事项</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临床试验结论</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存在问题以及改进建议</w:t>
            </w:r>
          </w:p>
          <w:p w:rsidR="00AB492B" w:rsidRPr="00316C96" w:rsidRDefault="00AB492B" w:rsidP="00AB492B">
            <w:pPr>
              <w:rPr>
                <w:rFonts w:ascii="ˎ̥" w:hAnsi="ˎ̥" w:cs="Arial" w:hint="eastAsia"/>
                <w:szCs w:val="21"/>
              </w:rPr>
            </w:pPr>
            <w:r w:rsidRPr="00316C96">
              <w:rPr>
                <w:rFonts w:cs="Times New Roman"/>
                <w:szCs w:val="21"/>
              </w:rPr>
              <w:sym w:font="Wingdings 2" w:char="F0A3"/>
            </w:r>
            <w:r w:rsidRPr="00316C96">
              <w:rPr>
                <w:rFonts w:ascii="ˎ̥" w:hAnsi="ˎ̥" w:cs="Arial" w:hint="eastAsia"/>
                <w:szCs w:val="21"/>
              </w:rPr>
              <w:t>试验人员名单</w:t>
            </w:r>
          </w:p>
          <w:p w:rsidR="00AB492B" w:rsidRPr="00D968DE" w:rsidRDefault="00AB492B" w:rsidP="00B4260F">
            <w:pPr>
              <w:rPr>
                <w:rFonts w:cs="Times New Roman"/>
                <w:szCs w:val="21"/>
              </w:rPr>
            </w:pPr>
            <w:r w:rsidRPr="00316C96">
              <w:rPr>
                <w:rFonts w:cs="Times New Roman"/>
                <w:szCs w:val="21"/>
              </w:rPr>
              <w:sym w:font="Wingdings 2" w:char="F0A3"/>
            </w:r>
            <w:r w:rsidRPr="00316C96">
              <w:rPr>
                <w:rFonts w:ascii="ˎ̥" w:hAnsi="ˎ̥" w:cs="Arial" w:hint="eastAsia"/>
                <w:szCs w:val="21"/>
              </w:rPr>
              <w:t>其他需要说明的情况</w:t>
            </w:r>
          </w:p>
        </w:tc>
      </w:tr>
      <w:tr w:rsidR="00653A7A" w:rsidRPr="00D968DE" w:rsidTr="00AE0377">
        <w:tc>
          <w:tcPr>
            <w:tcW w:w="225" w:type="pct"/>
            <w:vMerge/>
            <w:tcMar>
              <w:top w:w="57" w:type="dxa"/>
              <w:left w:w="85" w:type="dxa"/>
              <w:bottom w:w="57" w:type="dxa"/>
              <w:right w:w="85" w:type="dxa"/>
            </w:tcMar>
          </w:tcPr>
          <w:p w:rsidR="00653A7A" w:rsidRPr="00D968DE" w:rsidRDefault="00653A7A" w:rsidP="003B1FEB">
            <w:pPr>
              <w:rPr>
                <w:rFonts w:cs="Times New Roman"/>
                <w:szCs w:val="21"/>
              </w:rPr>
            </w:pPr>
          </w:p>
        </w:tc>
        <w:tc>
          <w:tcPr>
            <w:tcW w:w="2657" w:type="pct"/>
            <w:gridSpan w:val="4"/>
            <w:tcMar>
              <w:top w:w="57" w:type="dxa"/>
              <w:left w:w="85" w:type="dxa"/>
              <w:bottom w:w="57" w:type="dxa"/>
              <w:right w:w="85" w:type="dxa"/>
            </w:tcMar>
          </w:tcPr>
          <w:p w:rsidR="00653A7A" w:rsidRPr="00D968DE" w:rsidRDefault="00653A7A" w:rsidP="003B1FEB">
            <w:pPr>
              <w:rPr>
                <w:rFonts w:cs="Times New Roman"/>
                <w:szCs w:val="21"/>
              </w:rPr>
            </w:pPr>
            <w:r w:rsidRPr="00D968DE">
              <w:rPr>
                <w:rFonts w:cs="Times New Roman"/>
                <w:szCs w:val="21"/>
              </w:rPr>
              <w:sym w:font="Wingdings 2" w:char="F0A3"/>
            </w:r>
            <w:r w:rsidRPr="00D968DE">
              <w:rPr>
                <w:rFonts w:cs="Times New Roman" w:hint="eastAsia"/>
                <w:szCs w:val="21"/>
              </w:rPr>
              <w:t>包含以上所有内容</w:t>
            </w:r>
          </w:p>
          <w:p w:rsidR="00653A7A" w:rsidRPr="00D968DE" w:rsidRDefault="00653A7A" w:rsidP="003B1FEB">
            <w:pPr>
              <w:rPr>
                <w:rFonts w:cs="Times New Roman"/>
                <w:szCs w:val="21"/>
              </w:rPr>
            </w:pPr>
            <w:r w:rsidRPr="00D968DE">
              <w:rPr>
                <w:rFonts w:cs="Times New Roman"/>
                <w:szCs w:val="21"/>
              </w:rPr>
              <w:sym w:font="Wingdings 2" w:char="F0A3"/>
            </w:r>
            <w:r w:rsidRPr="00D968DE">
              <w:rPr>
                <w:rFonts w:cs="Times New Roman" w:hint="eastAsia"/>
                <w:szCs w:val="21"/>
              </w:rPr>
              <w:t>虽然未包含所有内容，但对于未包含内容已提交了相关的说明</w:t>
            </w:r>
          </w:p>
          <w:p w:rsidR="00653A7A" w:rsidRPr="00D968DE" w:rsidRDefault="00653A7A" w:rsidP="003B1FEB">
            <w:pPr>
              <w:rPr>
                <w:rFonts w:cs="Times New Roman"/>
                <w:szCs w:val="21"/>
              </w:rPr>
            </w:pPr>
            <w:r w:rsidRPr="00D968DE">
              <w:rPr>
                <w:rFonts w:cs="Times New Roman" w:hint="eastAsia"/>
                <w:i/>
                <w:szCs w:val="21"/>
              </w:rPr>
              <w:t>注：以上有一条勾选，本项目应选择“是”。</w:t>
            </w:r>
          </w:p>
        </w:tc>
        <w:tc>
          <w:tcPr>
            <w:tcW w:w="278" w:type="pct"/>
            <w:tcMar>
              <w:top w:w="57" w:type="dxa"/>
              <w:left w:w="85" w:type="dxa"/>
              <w:bottom w:w="57" w:type="dxa"/>
              <w:right w:w="85" w:type="dxa"/>
            </w:tcMar>
            <w:vAlign w:val="center"/>
          </w:tcPr>
          <w:p w:rsidR="00653A7A" w:rsidRPr="00D968DE" w:rsidRDefault="00653A7A" w:rsidP="003B1FEB">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653A7A" w:rsidRPr="00D968DE" w:rsidRDefault="00653A7A" w:rsidP="003B1FEB">
            <w:pPr>
              <w:jc w:val="center"/>
              <w:rPr>
                <w:rFonts w:cs="Times New Roman"/>
                <w:szCs w:val="21"/>
              </w:rPr>
            </w:pPr>
          </w:p>
        </w:tc>
        <w:tc>
          <w:tcPr>
            <w:tcW w:w="639" w:type="pct"/>
            <w:shd w:val="clear" w:color="auto" w:fill="BFBFBF" w:themeFill="background1" w:themeFillShade="BF"/>
            <w:tcMar>
              <w:top w:w="57" w:type="dxa"/>
              <w:left w:w="85" w:type="dxa"/>
              <w:bottom w:w="57" w:type="dxa"/>
              <w:right w:w="85" w:type="dxa"/>
            </w:tcMar>
            <w:vAlign w:val="center"/>
          </w:tcPr>
          <w:p w:rsidR="00653A7A" w:rsidRPr="00D968DE" w:rsidRDefault="00653A7A" w:rsidP="003B1FEB">
            <w:pPr>
              <w:jc w:val="center"/>
              <w:rPr>
                <w:rFonts w:cs="Times New Roman"/>
                <w:szCs w:val="21"/>
              </w:rPr>
            </w:pPr>
            <w:r w:rsidRPr="00D968DE">
              <w:rPr>
                <w:rFonts w:cs="Times New Roman"/>
                <w:szCs w:val="21"/>
              </w:rPr>
              <w:sym w:font="Wingdings 2" w:char="F0A3"/>
            </w:r>
          </w:p>
        </w:tc>
        <w:tc>
          <w:tcPr>
            <w:tcW w:w="697" w:type="pct"/>
          </w:tcPr>
          <w:p w:rsidR="00653A7A" w:rsidRPr="00D968DE" w:rsidRDefault="00653A7A" w:rsidP="003B1FEB">
            <w:pPr>
              <w:jc w:val="center"/>
              <w:rPr>
                <w:rFonts w:cs="Times New Roman"/>
                <w:szCs w:val="21"/>
              </w:rPr>
            </w:pPr>
          </w:p>
        </w:tc>
      </w:tr>
      <w:tr w:rsidR="00895DEA" w:rsidRPr="00D968DE" w:rsidTr="00AE0377">
        <w:tc>
          <w:tcPr>
            <w:tcW w:w="225" w:type="pct"/>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D</w:t>
            </w:r>
          </w:p>
        </w:tc>
        <w:tc>
          <w:tcPr>
            <w:tcW w:w="2657" w:type="pct"/>
            <w:gridSpan w:val="4"/>
            <w:tcMar>
              <w:top w:w="57" w:type="dxa"/>
              <w:left w:w="85" w:type="dxa"/>
              <w:bottom w:w="57" w:type="dxa"/>
              <w:right w:w="85" w:type="dxa"/>
            </w:tcMar>
          </w:tcPr>
          <w:p w:rsidR="003A774C" w:rsidRPr="00932E67" w:rsidRDefault="003B1FEB" w:rsidP="003A774C">
            <w:r w:rsidRPr="009060FB">
              <w:rPr>
                <w:rFonts w:hint="eastAsia"/>
              </w:rPr>
              <w:t>属于《需进行临床试验审批的第三类医疗器械目录》内产品的，（全部或部分）在境内开展临床试验的，临床试验方案与审批时方案及审批意见一致；或虽然不一致，但申请人</w:t>
            </w:r>
            <w:r w:rsidRPr="009060FB">
              <w:rPr>
                <w:rFonts w:hint="eastAsia"/>
              </w:rPr>
              <w:t>/</w:t>
            </w:r>
            <w:r w:rsidRPr="009060FB">
              <w:rPr>
                <w:rFonts w:hint="eastAsia"/>
              </w:rPr>
              <w:t>注册人</w:t>
            </w:r>
            <w:r w:rsidR="00AC5C96" w:rsidRPr="009060FB">
              <w:rPr>
                <w:rFonts w:hint="eastAsia"/>
              </w:rPr>
              <w:t>基本合理</w:t>
            </w:r>
            <w:r w:rsidR="00AC5C96" w:rsidRPr="009060FB">
              <w:t>地阐述了理由。</w:t>
            </w:r>
          </w:p>
        </w:tc>
        <w:tc>
          <w:tcPr>
            <w:tcW w:w="278" w:type="pct"/>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3B1FEB" w:rsidRPr="00D968DE" w:rsidRDefault="00C76378" w:rsidP="003B1FEB">
            <w:pPr>
              <w:jc w:val="center"/>
              <w:rPr>
                <w:rFonts w:cs="Times New Roman"/>
                <w:szCs w:val="21"/>
              </w:rPr>
            </w:pPr>
            <w:r w:rsidRPr="00D968DE">
              <w:rPr>
                <w:rFonts w:cs="Times New Roman"/>
                <w:szCs w:val="21"/>
              </w:rPr>
              <w:sym w:font="Wingdings 2" w:char="F0A3"/>
            </w:r>
          </w:p>
        </w:tc>
        <w:tc>
          <w:tcPr>
            <w:tcW w:w="639" w:type="pct"/>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Pr>
          <w:p w:rsidR="003B1FEB" w:rsidRPr="00D968DE" w:rsidRDefault="003B1FEB" w:rsidP="003B1FEB">
            <w:pPr>
              <w:jc w:val="center"/>
              <w:rPr>
                <w:rFonts w:cs="Times New Roman"/>
                <w:szCs w:val="21"/>
              </w:rPr>
            </w:pPr>
          </w:p>
        </w:tc>
      </w:tr>
      <w:tr w:rsidR="00DF274B" w:rsidRPr="00D968DE" w:rsidTr="00AE0377">
        <w:tc>
          <w:tcPr>
            <w:tcW w:w="225" w:type="pct"/>
            <w:vMerge w:val="restart"/>
            <w:tcMar>
              <w:top w:w="57" w:type="dxa"/>
              <w:left w:w="85" w:type="dxa"/>
              <w:bottom w:w="57" w:type="dxa"/>
              <w:right w:w="85" w:type="dxa"/>
            </w:tcMar>
          </w:tcPr>
          <w:p w:rsidR="00DF274B" w:rsidRPr="00D968DE" w:rsidRDefault="00DF274B" w:rsidP="003B1FEB">
            <w:pPr>
              <w:rPr>
                <w:rFonts w:cs="Times New Roman"/>
                <w:szCs w:val="21"/>
              </w:rPr>
            </w:pPr>
            <w:r w:rsidRPr="00D968DE">
              <w:rPr>
                <w:rFonts w:cs="Times New Roman"/>
                <w:szCs w:val="21"/>
              </w:rPr>
              <w:t>E</w:t>
            </w:r>
          </w:p>
        </w:tc>
        <w:tc>
          <w:tcPr>
            <w:tcW w:w="4775" w:type="pct"/>
            <w:gridSpan w:val="8"/>
            <w:tcMar>
              <w:top w:w="57" w:type="dxa"/>
              <w:left w:w="85" w:type="dxa"/>
              <w:bottom w:w="57" w:type="dxa"/>
              <w:right w:w="85" w:type="dxa"/>
            </w:tcMar>
          </w:tcPr>
          <w:p w:rsidR="00DF274B" w:rsidRPr="00D968DE" w:rsidRDefault="00DF274B" w:rsidP="003B1FEB">
            <w:pPr>
              <w:rPr>
                <w:rFonts w:cs="Times New Roman"/>
                <w:szCs w:val="21"/>
              </w:rPr>
            </w:pPr>
            <w:r w:rsidRPr="00D968DE">
              <w:rPr>
                <w:rFonts w:cs="Times New Roman" w:hint="eastAsia"/>
                <w:szCs w:val="21"/>
              </w:rPr>
              <w:t>临床试验报告</w:t>
            </w:r>
            <w:r w:rsidRPr="00D968DE">
              <w:rPr>
                <w:rFonts w:cs="Times New Roman"/>
                <w:szCs w:val="21"/>
              </w:rPr>
              <w:t>与</w:t>
            </w:r>
            <w:r w:rsidRPr="00D968DE">
              <w:rPr>
                <w:rFonts w:cs="Times New Roman" w:hint="eastAsia"/>
                <w:szCs w:val="21"/>
              </w:rPr>
              <w:t>临床试验方案</w:t>
            </w:r>
            <w:r w:rsidRPr="00D968DE">
              <w:rPr>
                <w:rFonts w:cs="Times New Roman"/>
                <w:szCs w:val="21"/>
              </w:rPr>
              <w:t>的一致性</w:t>
            </w:r>
            <w:r w:rsidRPr="00D968DE">
              <w:rPr>
                <w:rFonts w:cs="Times New Roman" w:hint="eastAsia"/>
                <w:szCs w:val="21"/>
              </w:rPr>
              <w:t>。</w:t>
            </w:r>
          </w:p>
          <w:p w:rsidR="00DF274B" w:rsidRPr="00D968DE" w:rsidRDefault="00DF274B" w:rsidP="00BE2F27">
            <w:pPr>
              <w:jc w:val="left"/>
              <w:rPr>
                <w:rFonts w:cs="Times New Roman"/>
                <w:szCs w:val="21"/>
              </w:rPr>
            </w:pPr>
            <w:r w:rsidRPr="00D968DE">
              <w:rPr>
                <w:rFonts w:cs="Times New Roman" w:hint="eastAsia"/>
                <w:i/>
                <w:szCs w:val="21"/>
              </w:rPr>
              <w:t>注</w:t>
            </w:r>
            <w:r w:rsidRPr="00D968DE">
              <w:rPr>
                <w:rFonts w:cs="Times New Roman"/>
                <w:i/>
                <w:szCs w:val="21"/>
              </w:rPr>
              <w:t>：</w:t>
            </w:r>
            <w:r w:rsidRPr="00D968DE">
              <w:rPr>
                <w:rFonts w:cs="Times New Roman" w:hint="eastAsia"/>
                <w:i/>
                <w:szCs w:val="21"/>
              </w:rPr>
              <w:t>下列问题</w:t>
            </w:r>
            <w:r w:rsidRPr="00D968DE">
              <w:rPr>
                <w:rFonts w:cs="Times New Roman"/>
                <w:i/>
                <w:szCs w:val="21"/>
              </w:rPr>
              <w:t>，若临床试验</w:t>
            </w:r>
            <w:r w:rsidRPr="00D968DE">
              <w:rPr>
                <w:rFonts w:cs="Times New Roman" w:hint="eastAsia"/>
                <w:i/>
                <w:szCs w:val="21"/>
              </w:rPr>
              <w:t>报告与</w:t>
            </w:r>
            <w:r w:rsidRPr="009060FB">
              <w:rPr>
                <w:rFonts w:cs="Times New Roman" w:hint="eastAsia"/>
                <w:i/>
                <w:szCs w:val="21"/>
              </w:rPr>
              <w:t>临床试验方案</w:t>
            </w:r>
            <w:r w:rsidRPr="00D968DE">
              <w:rPr>
                <w:rFonts w:cs="Times New Roman"/>
                <w:i/>
                <w:szCs w:val="21"/>
              </w:rPr>
              <w:t>虽然不一致，</w:t>
            </w:r>
            <w:r w:rsidR="00B47C72" w:rsidRPr="00B47C72">
              <w:rPr>
                <w:rFonts w:cs="Times New Roman" w:hint="eastAsia"/>
                <w:i/>
                <w:szCs w:val="21"/>
              </w:rPr>
              <w:t>但申请人</w:t>
            </w:r>
            <w:r w:rsidR="00B47C72" w:rsidRPr="00B47C72">
              <w:rPr>
                <w:rFonts w:cs="Times New Roman" w:hint="eastAsia"/>
                <w:i/>
                <w:szCs w:val="21"/>
              </w:rPr>
              <w:t>/</w:t>
            </w:r>
            <w:r w:rsidR="00B47C72" w:rsidRPr="00B47C72">
              <w:rPr>
                <w:rFonts w:cs="Times New Roman" w:hint="eastAsia"/>
                <w:i/>
                <w:szCs w:val="21"/>
              </w:rPr>
              <w:t>注册人基本合理</w:t>
            </w:r>
            <w:r w:rsidR="00B47C72" w:rsidRPr="00B47C72">
              <w:rPr>
                <w:rFonts w:cs="Times New Roman"/>
                <w:i/>
                <w:szCs w:val="21"/>
              </w:rPr>
              <w:t>地阐述了理由</w:t>
            </w:r>
            <w:r w:rsidR="00B47C72" w:rsidRPr="00B47C72">
              <w:rPr>
                <w:rFonts w:cs="Times New Roman" w:hint="eastAsia"/>
                <w:i/>
                <w:szCs w:val="21"/>
              </w:rPr>
              <w:t>，</w:t>
            </w:r>
            <w:r w:rsidR="00BE2F27">
              <w:rPr>
                <w:rFonts w:cs="Times New Roman" w:hint="eastAsia"/>
                <w:i/>
                <w:szCs w:val="21"/>
              </w:rPr>
              <w:t>也</w:t>
            </w:r>
            <w:bookmarkStart w:id="0" w:name="_GoBack"/>
            <w:bookmarkEnd w:id="0"/>
            <w:r w:rsidRPr="00D968DE">
              <w:rPr>
                <w:rFonts w:cs="Times New Roman" w:hint="eastAsia"/>
                <w:i/>
                <w:szCs w:val="21"/>
              </w:rPr>
              <w:t>判定为</w:t>
            </w:r>
            <w:r w:rsidRPr="00D968DE">
              <w:rPr>
                <w:rFonts w:cs="Times New Roman"/>
                <w:i/>
                <w:szCs w:val="21"/>
              </w:rPr>
              <w:t>“</w:t>
            </w:r>
            <w:r w:rsidRPr="00D968DE">
              <w:rPr>
                <w:rFonts w:cs="Times New Roman" w:hint="eastAsia"/>
                <w:i/>
                <w:szCs w:val="21"/>
              </w:rPr>
              <w:t>是</w:t>
            </w:r>
            <w:r w:rsidRPr="00D968DE">
              <w:rPr>
                <w:rFonts w:cs="Times New Roman"/>
                <w:i/>
                <w:szCs w:val="21"/>
              </w:rPr>
              <w:t>”</w:t>
            </w:r>
            <w:r w:rsidRPr="00D968DE">
              <w:rPr>
                <w:rFonts w:cs="Times New Roman" w:hint="eastAsia"/>
                <w:i/>
                <w:szCs w:val="21"/>
              </w:rPr>
              <w:t>。</w:t>
            </w: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E1</w:t>
            </w:r>
          </w:p>
        </w:tc>
        <w:tc>
          <w:tcPr>
            <w:tcW w:w="2331" w:type="pct"/>
            <w:gridSpan w:val="3"/>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样本量</w:t>
            </w:r>
            <w:r w:rsidRPr="00D968DE">
              <w:rPr>
                <w:rFonts w:cs="Times New Roman"/>
                <w:szCs w:val="21"/>
              </w:rPr>
              <w:t>/</w:t>
            </w:r>
            <w:r w:rsidRPr="00D968DE">
              <w:rPr>
                <w:rFonts w:cs="Times New Roman"/>
                <w:szCs w:val="21"/>
              </w:rPr>
              <w:t>患者入组并完成研究的人数（即主要终点时间范围内的可评价患者人数）</w:t>
            </w:r>
          </w:p>
        </w:tc>
        <w:tc>
          <w:tcPr>
            <w:tcW w:w="278" w:type="pct"/>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E2</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主要评价指标</w:t>
            </w:r>
            <w:r w:rsidRPr="00D968DE">
              <w:rPr>
                <w:rFonts w:cs="Times New Roman"/>
                <w:szCs w:val="21"/>
              </w:rPr>
              <w:t>的</w:t>
            </w:r>
            <w:r w:rsidRPr="00D968DE">
              <w:rPr>
                <w:rFonts w:cs="Times New Roman" w:hint="eastAsia"/>
                <w:szCs w:val="21"/>
              </w:rPr>
              <w:t>观察</w:t>
            </w:r>
            <w:r w:rsidRPr="00D968DE">
              <w:rPr>
                <w:rFonts w:cs="Times New Roman"/>
                <w:szCs w:val="21"/>
              </w:rPr>
              <w:t>时间</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E3</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基于主要</w:t>
            </w:r>
            <w:r w:rsidRPr="00D968DE">
              <w:rPr>
                <w:rFonts w:cs="Times New Roman"/>
                <w:szCs w:val="21"/>
              </w:rPr>
              <w:t>评价指标的评价</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E4</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研究目的</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E5</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研究人群</w:t>
            </w:r>
            <w:r w:rsidRPr="00D968DE">
              <w:rPr>
                <w:rFonts w:cs="Times New Roman"/>
                <w:szCs w:val="21"/>
              </w:rPr>
              <w:t>/</w:t>
            </w:r>
            <w:r w:rsidRPr="00D968DE">
              <w:rPr>
                <w:rFonts w:cs="Times New Roman"/>
                <w:szCs w:val="21"/>
              </w:rPr>
              <w:t>入组标准</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E6</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主要评价指标</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E7</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研究设计</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rPr>
          <w:trHeight w:val="20"/>
        </w:trPr>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tcBorders>
              <w:top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E8</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假设</w:t>
            </w:r>
            <w:r w:rsidRPr="00D968DE">
              <w:rPr>
                <w:rFonts w:cs="Times New Roman" w:hint="eastAsia"/>
                <w:szCs w:val="21"/>
              </w:rPr>
              <w:t>检验</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vMerge w:val="restart"/>
            <w:tcBorders>
              <w:top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E9</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szCs w:val="21"/>
              </w:rPr>
              <w:t>统计学分析</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Mar>
              <w:top w:w="57" w:type="dxa"/>
              <w:left w:w="85" w:type="dxa"/>
              <w:bottom w:w="57" w:type="dxa"/>
              <w:right w:w="85" w:type="dxa"/>
            </w:tcMar>
          </w:tcPr>
          <w:p w:rsidR="003B1FEB" w:rsidRPr="00D968DE" w:rsidRDefault="003B1FEB" w:rsidP="003B1FEB">
            <w:pPr>
              <w:rPr>
                <w:rFonts w:cs="Times New Roman"/>
                <w:szCs w:val="21"/>
              </w:rPr>
            </w:pPr>
          </w:p>
        </w:tc>
        <w:tc>
          <w:tcPr>
            <w:tcW w:w="326" w:type="pct"/>
            <w:vMerge/>
            <w:tcBorders>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p>
        </w:tc>
        <w:tc>
          <w:tcPr>
            <w:tcW w:w="250"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a.</w:t>
            </w:r>
          </w:p>
        </w:tc>
        <w:tc>
          <w:tcPr>
            <w:tcW w:w="2076"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rPr>
                <w:rFonts w:cs="Times New Roman"/>
                <w:szCs w:val="21"/>
              </w:rPr>
            </w:pPr>
            <w:r w:rsidRPr="00D968DE">
              <w:rPr>
                <w:rFonts w:cs="Times New Roman"/>
                <w:szCs w:val="21"/>
              </w:rPr>
              <w:t>有效性分析</w:t>
            </w:r>
          </w:p>
        </w:tc>
        <w:tc>
          <w:tcPr>
            <w:tcW w:w="282" w:type="pct"/>
            <w:gridSpan w:val="2"/>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AE0377" w:rsidRPr="00D968DE" w:rsidTr="00AE0377">
        <w:tc>
          <w:tcPr>
            <w:tcW w:w="225" w:type="pct"/>
            <w:vMerge/>
            <w:tcBorders>
              <w:bottom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p>
        </w:tc>
        <w:tc>
          <w:tcPr>
            <w:tcW w:w="326" w:type="pct"/>
            <w:vMerge/>
            <w:tcBorders>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p>
        </w:tc>
        <w:tc>
          <w:tcPr>
            <w:tcW w:w="250"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3B1FEB" w:rsidRPr="00D968DE" w:rsidRDefault="003B1FEB" w:rsidP="003B1FEB">
            <w:pPr>
              <w:rPr>
                <w:rFonts w:cs="Times New Roman"/>
                <w:szCs w:val="21"/>
              </w:rPr>
            </w:pPr>
            <w:r w:rsidRPr="00D968DE">
              <w:rPr>
                <w:rFonts w:cs="Times New Roman" w:hint="eastAsia"/>
                <w:szCs w:val="21"/>
              </w:rPr>
              <w:t>b.</w:t>
            </w:r>
          </w:p>
        </w:tc>
        <w:tc>
          <w:tcPr>
            <w:tcW w:w="2076"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rPr>
                <w:rFonts w:cs="Times New Roman"/>
                <w:szCs w:val="21"/>
              </w:rPr>
            </w:pPr>
            <w:r w:rsidRPr="00D968DE">
              <w:rPr>
                <w:rFonts w:cs="Times New Roman"/>
                <w:szCs w:val="21"/>
              </w:rPr>
              <w:t>安全性分析</w:t>
            </w:r>
          </w:p>
        </w:tc>
        <w:tc>
          <w:tcPr>
            <w:tcW w:w="282" w:type="pct"/>
            <w:gridSpan w:val="2"/>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3B1FEB" w:rsidRPr="00D968DE" w:rsidRDefault="003B1FEB" w:rsidP="003B1FEB">
            <w:pPr>
              <w:jc w:val="center"/>
              <w:rPr>
                <w:rFonts w:cs="Times New Roman"/>
                <w:szCs w:val="21"/>
              </w:rPr>
            </w:pP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3B1FEB" w:rsidRPr="00D968DE" w:rsidRDefault="003B1FEB"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3B1FEB" w:rsidRPr="00D968DE" w:rsidRDefault="003B1FEB" w:rsidP="003B1FEB">
            <w:pPr>
              <w:jc w:val="center"/>
              <w:rPr>
                <w:rFonts w:cs="Times New Roman"/>
                <w:szCs w:val="21"/>
              </w:rPr>
            </w:pPr>
          </w:p>
        </w:tc>
      </w:tr>
      <w:tr w:rsidR="00643CA2" w:rsidRPr="00D968DE" w:rsidTr="00AE0377">
        <w:tc>
          <w:tcPr>
            <w:tcW w:w="225" w:type="pct"/>
            <w:tcBorders>
              <w:left w:val="single" w:sz="6" w:space="0" w:color="auto"/>
              <w:bottom w:val="single" w:sz="6" w:space="0" w:color="auto"/>
              <w:right w:val="single" w:sz="6" w:space="0" w:color="auto"/>
            </w:tcBorders>
            <w:tcMar>
              <w:top w:w="57" w:type="dxa"/>
              <w:left w:w="85" w:type="dxa"/>
              <w:bottom w:w="57" w:type="dxa"/>
              <w:right w:w="85" w:type="dxa"/>
            </w:tcMar>
          </w:tcPr>
          <w:p w:rsidR="00643CA2" w:rsidRPr="00D968DE" w:rsidRDefault="00643CA2" w:rsidP="003B1FEB">
            <w:pPr>
              <w:rPr>
                <w:rFonts w:cs="Times New Roman"/>
                <w:szCs w:val="21"/>
              </w:rPr>
            </w:pPr>
            <w:r w:rsidRPr="00D968DE">
              <w:rPr>
                <w:rFonts w:cs="Times New Roman" w:hint="eastAsia"/>
                <w:szCs w:val="21"/>
              </w:rPr>
              <w:t>F</w:t>
            </w:r>
          </w:p>
        </w:tc>
        <w:tc>
          <w:tcPr>
            <w:tcW w:w="2657" w:type="pct"/>
            <w:gridSpan w:val="4"/>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643CA2" w:rsidRDefault="00643CA2" w:rsidP="003B1FEB">
            <w:pPr>
              <w:rPr>
                <w:rFonts w:cs="Times New Roman"/>
                <w:szCs w:val="21"/>
              </w:rPr>
            </w:pPr>
            <w:r w:rsidRPr="00D968DE">
              <w:rPr>
                <w:rFonts w:cs="Times New Roman"/>
                <w:szCs w:val="21"/>
              </w:rPr>
              <w:t>如果研究</w:t>
            </w:r>
            <w:r w:rsidRPr="00D968DE">
              <w:rPr>
                <w:rFonts w:cs="Times New Roman" w:hint="eastAsia"/>
                <w:szCs w:val="21"/>
              </w:rPr>
              <w:t>包含境</w:t>
            </w:r>
            <w:r w:rsidRPr="00D968DE">
              <w:rPr>
                <w:rFonts w:cs="Times New Roman"/>
                <w:szCs w:val="21"/>
              </w:rPr>
              <w:t>外临床</w:t>
            </w:r>
            <w:r w:rsidR="00862E5D">
              <w:rPr>
                <w:rFonts w:cs="Times New Roman" w:hint="eastAsia"/>
                <w:szCs w:val="21"/>
              </w:rPr>
              <w:t>试验</w:t>
            </w:r>
            <w:r w:rsidRPr="00D968DE">
              <w:rPr>
                <w:rFonts w:cs="Times New Roman"/>
                <w:szCs w:val="21"/>
              </w:rPr>
              <w:t>数据，申请人</w:t>
            </w:r>
            <w:r w:rsidRPr="00D968DE">
              <w:rPr>
                <w:rFonts w:cs="Times New Roman"/>
                <w:szCs w:val="21"/>
              </w:rPr>
              <w:t>/</w:t>
            </w:r>
            <w:r w:rsidRPr="00D968DE">
              <w:rPr>
                <w:rFonts w:cs="Times New Roman"/>
                <w:szCs w:val="21"/>
              </w:rPr>
              <w:t>注册人</w:t>
            </w:r>
            <w:r w:rsidRPr="00D968DE">
              <w:rPr>
                <w:rFonts w:cs="Times New Roman" w:hint="eastAsia"/>
                <w:szCs w:val="21"/>
              </w:rPr>
              <w:t>提供了</w:t>
            </w:r>
            <w:r w:rsidRPr="00D968DE">
              <w:rPr>
                <w:rFonts w:cs="Times New Roman"/>
                <w:szCs w:val="21"/>
              </w:rPr>
              <w:t>该数据适用于</w:t>
            </w:r>
            <w:r w:rsidRPr="00D968DE">
              <w:rPr>
                <w:rFonts w:cs="Times New Roman" w:hint="eastAsia"/>
                <w:szCs w:val="21"/>
              </w:rPr>
              <w:t>中国</w:t>
            </w:r>
            <w:r w:rsidRPr="00D968DE">
              <w:rPr>
                <w:rFonts w:cs="Times New Roman"/>
                <w:szCs w:val="21"/>
              </w:rPr>
              <w:t>患者人群的</w:t>
            </w:r>
            <w:r w:rsidRPr="00D968DE">
              <w:rPr>
                <w:rFonts w:cs="Times New Roman" w:hint="eastAsia"/>
                <w:szCs w:val="21"/>
              </w:rPr>
              <w:t>论证。</w:t>
            </w:r>
          </w:p>
          <w:p w:rsidR="00932E67" w:rsidRPr="00D968DE" w:rsidRDefault="008368AD" w:rsidP="003B1FEB">
            <w:pPr>
              <w:rPr>
                <w:rFonts w:cs="Times New Roman"/>
                <w:szCs w:val="21"/>
              </w:rPr>
            </w:pPr>
            <w:r w:rsidRPr="009060FB">
              <w:rPr>
                <w:rFonts w:hint="eastAsia"/>
                <w:i/>
              </w:rPr>
              <w:t>注：论证</w:t>
            </w:r>
            <w:r w:rsidRPr="009060FB">
              <w:rPr>
                <w:i/>
              </w:rPr>
              <w:t>的充分性、合理性、科学性不作为不予</w:t>
            </w:r>
            <w:r w:rsidRPr="009060FB">
              <w:rPr>
                <w:rFonts w:hint="eastAsia"/>
                <w:i/>
              </w:rPr>
              <w:t>立卷</w:t>
            </w:r>
            <w:r w:rsidRPr="009060FB">
              <w:rPr>
                <w:i/>
              </w:rPr>
              <w:t>的理由。</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643CA2" w:rsidRPr="00D968DE" w:rsidRDefault="00643CA2"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643CA2" w:rsidRPr="00D968DE" w:rsidRDefault="00643CA2"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643CA2" w:rsidRPr="00D968DE" w:rsidRDefault="00643CA2"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643CA2" w:rsidRPr="00D968DE" w:rsidRDefault="00643CA2" w:rsidP="003B1FEB">
            <w:pPr>
              <w:jc w:val="center"/>
              <w:rPr>
                <w:rFonts w:cs="Times New Roman"/>
                <w:szCs w:val="21"/>
              </w:rPr>
            </w:pPr>
          </w:p>
        </w:tc>
      </w:tr>
      <w:tr w:rsidR="009A1106" w:rsidRPr="00D968DE" w:rsidTr="00AE0377">
        <w:trPr>
          <w:trHeight w:val="20"/>
        </w:trPr>
        <w:tc>
          <w:tcPr>
            <w:tcW w:w="225" w:type="pct"/>
            <w:vMerge w:val="restart"/>
            <w:tcBorders>
              <w:left w:val="single" w:sz="6" w:space="0" w:color="auto"/>
              <w:right w:val="single" w:sz="6" w:space="0" w:color="auto"/>
            </w:tcBorders>
            <w:tcMar>
              <w:top w:w="57" w:type="dxa"/>
              <w:left w:w="85" w:type="dxa"/>
              <w:bottom w:w="57" w:type="dxa"/>
              <w:right w:w="85" w:type="dxa"/>
            </w:tcMar>
          </w:tcPr>
          <w:p w:rsidR="009A1106" w:rsidRPr="00D968DE" w:rsidRDefault="009A1106" w:rsidP="003B1FEB">
            <w:pPr>
              <w:rPr>
                <w:rFonts w:cs="Times New Roman"/>
                <w:szCs w:val="21"/>
              </w:rPr>
            </w:pPr>
            <w:r w:rsidRPr="00D968DE">
              <w:rPr>
                <w:rFonts w:cs="Times New Roman"/>
                <w:szCs w:val="21"/>
              </w:rPr>
              <w:t>G</w:t>
            </w:r>
          </w:p>
        </w:tc>
        <w:tc>
          <w:tcPr>
            <w:tcW w:w="4775" w:type="pct"/>
            <w:gridSpan w:val="8"/>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9A1106" w:rsidRPr="00D968DE" w:rsidRDefault="009A1106" w:rsidP="009A1106">
            <w:pPr>
              <w:jc w:val="left"/>
              <w:rPr>
                <w:rFonts w:cs="Times New Roman"/>
                <w:szCs w:val="21"/>
              </w:rPr>
            </w:pPr>
            <w:r w:rsidRPr="00D968DE">
              <w:rPr>
                <w:rFonts w:cs="Times New Roman"/>
                <w:szCs w:val="21"/>
              </w:rPr>
              <w:t>如果研究</w:t>
            </w:r>
            <w:r w:rsidRPr="00D968DE">
              <w:rPr>
                <w:rFonts w:cs="Times New Roman" w:hint="eastAsia"/>
                <w:szCs w:val="21"/>
              </w:rPr>
              <w:t>包含境</w:t>
            </w:r>
            <w:r w:rsidRPr="00D968DE">
              <w:rPr>
                <w:rFonts w:cs="Times New Roman"/>
                <w:szCs w:val="21"/>
              </w:rPr>
              <w:t>外临床</w:t>
            </w:r>
            <w:r w:rsidR="00862E5D">
              <w:rPr>
                <w:rFonts w:cs="Times New Roman" w:hint="eastAsia"/>
                <w:szCs w:val="21"/>
              </w:rPr>
              <w:t>试验</w:t>
            </w:r>
            <w:r w:rsidRPr="00D968DE">
              <w:rPr>
                <w:rFonts w:cs="Times New Roman"/>
                <w:szCs w:val="21"/>
              </w:rPr>
              <w:t>数据</w:t>
            </w:r>
            <w:r>
              <w:rPr>
                <w:rFonts w:cs="Times New Roman" w:hint="eastAsia"/>
                <w:szCs w:val="21"/>
              </w:rPr>
              <w:t>：</w:t>
            </w:r>
          </w:p>
        </w:tc>
      </w:tr>
      <w:tr w:rsidR="00AE0377" w:rsidRPr="00D968DE" w:rsidTr="00AE0377">
        <w:trPr>
          <w:trHeight w:val="20"/>
        </w:trPr>
        <w:tc>
          <w:tcPr>
            <w:tcW w:w="225" w:type="pct"/>
            <w:vMerge/>
            <w:tcBorders>
              <w:left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p>
        </w:tc>
        <w:tc>
          <w:tcPr>
            <w:tcW w:w="326"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r w:rsidRPr="00D968DE">
              <w:rPr>
                <w:rFonts w:cs="Times New Roman"/>
                <w:szCs w:val="21"/>
              </w:rPr>
              <w:t>G</w:t>
            </w:r>
            <w:r w:rsidRPr="00D968DE">
              <w:rPr>
                <w:rFonts w:cs="Times New Roman" w:hint="eastAsia"/>
                <w:szCs w:val="21"/>
              </w:rPr>
              <w:t>1</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rPr>
                <w:rFonts w:cs="Times New Roman"/>
                <w:szCs w:val="21"/>
              </w:rPr>
            </w:pPr>
            <w:r>
              <w:rPr>
                <w:rFonts w:cs="Times New Roman" w:hint="eastAsia"/>
                <w:szCs w:val="21"/>
              </w:rPr>
              <w:t>申</w:t>
            </w:r>
            <w:r w:rsidRPr="00D968DE">
              <w:rPr>
                <w:rFonts w:cs="Times New Roman"/>
                <w:szCs w:val="21"/>
              </w:rPr>
              <w:t>请人</w:t>
            </w:r>
            <w:r w:rsidRPr="00D968DE">
              <w:rPr>
                <w:rFonts w:cs="Times New Roman"/>
                <w:szCs w:val="21"/>
              </w:rPr>
              <w:t>/</w:t>
            </w:r>
            <w:r w:rsidRPr="00D968DE">
              <w:rPr>
                <w:rFonts w:cs="Times New Roman"/>
                <w:szCs w:val="21"/>
              </w:rPr>
              <w:t>注册人说明</w:t>
            </w:r>
            <w:r w:rsidRPr="00D968DE">
              <w:rPr>
                <w:rFonts w:cs="Times New Roman" w:hint="eastAsia"/>
                <w:szCs w:val="21"/>
              </w:rPr>
              <w:t>了其</w:t>
            </w:r>
            <w:r w:rsidRPr="00D968DE">
              <w:rPr>
                <w:rFonts w:cs="Times New Roman"/>
                <w:szCs w:val="21"/>
              </w:rPr>
              <w:t>采用的临床试验开展所在国家（地区）的伦理、法律、法规所制定的规范和标准，或国际规范和标准。</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182602" w:rsidRPr="00D968DE" w:rsidRDefault="00182602" w:rsidP="003B1FEB">
            <w:pPr>
              <w:jc w:val="center"/>
              <w:rPr>
                <w:rFonts w:cs="Times New Roman"/>
                <w:szCs w:val="21"/>
              </w:rPr>
            </w:pPr>
          </w:p>
        </w:tc>
      </w:tr>
      <w:tr w:rsidR="00AE0377" w:rsidRPr="00D968DE" w:rsidTr="00AE0377">
        <w:tc>
          <w:tcPr>
            <w:tcW w:w="225" w:type="pct"/>
            <w:vMerge/>
            <w:tcBorders>
              <w:left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p>
        </w:tc>
        <w:tc>
          <w:tcPr>
            <w:tcW w:w="326"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r w:rsidRPr="00D968DE">
              <w:rPr>
                <w:rFonts w:cs="Times New Roman"/>
                <w:szCs w:val="21"/>
              </w:rPr>
              <w:t>G2</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rPr>
                <w:rFonts w:cs="Times New Roman"/>
                <w:szCs w:val="21"/>
              </w:rPr>
            </w:pPr>
            <w:r w:rsidRPr="00D968DE">
              <w:rPr>
                <w:rFonts w:cs="Times New Roman" w:hint="eastAsia"/>
                <w:szCs w:val="21"/>
              </w:rPr>
              <w:t>申请人</w:t>
            </w:r>
            <w:r w:rsidRPr="00D968DE">
              <w:rPr>
                <w:rFonts w:cs="Times New Roman" w:hint="eastAsia"/>
                <w:szCs w:val="21"/>
              </w:rPr>
              <w:t>/</w:t>
            </w:r>
            <w:r w:rsidRPr="00D968DE">
              <w:rPr>
                <w:rFonts w:cs="Times New Roman" w:hint="eastAsia"/>
                <w:szCs w:val="21"/>
              </w:rPr>
              <w:t>注册人说明了</w:t>
            </w:r>
            <w:r w:rsidRPr="00D968DE">
              <w:rPr>
                <w:rFonts w:cs="Times New Roman"/>
                <w:szCs w:val="21"/>
              </w:rPr>
              <w:t>境外临床试验在有临床试验质量管理的国家（地区）开展</w:t>
            </w:r>
            <w:r w:rsidRPr="00D968DE">
              <w:rPr>
                <w:rFonts w:cs="Times New Roman" w:hint="eastAsia"/>
                <w:szCs w:val="21"/>
              </w:rPr>
              <w:t>。</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182602" w:rsidRPr="00D968DE" w:rsidRDefault="00182602" w:rsidP="003B1FEB">
            <w:pPr>
              <w:jc w:val="center"/>
              <w:rPr>
                <w:rFonts w:cs="Times New Roman"/>
                <w:szCs w:val="21"/>
              </w:rPr>
            </w:pPr>
          </w:p>
        </w:tc>
      </w:tr>
      <w:tr w:rsidR="00AE0377" w:rsidRPr="00D968DE" w:rsidTr="00AE0377">
        <w:tc>
          <w:tcPr>
            <w:tcW w:w="225" w:type="pct"/>
            <w:vMerge/>
            <w:tcBorders>
              <w:left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p>
        </w:tc>
        <w:tc>
          <w:tcPr>
            <w:tcW w:w="326"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r w:rsidRPr="00D968DE">
              <w:rPr>
                <w:rFonts w:cs="Times New Roman"/>
                <w:szCs w:val="21"/>
              </w:rPr>
              <w:t>G3</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rPr>
                <w:rFonts w:cs="Times New Roman"/>
                <w:szCs w:val="21"/>
              </w:rPr>
            </w:pPr>
            <w:r w:rsidRPr="00D968DE">
              <w:rPr>
                <w:rFonts w:cs="Times New Roman"/>
                <w:szCs w:val="21"/>
              </w:rPr>
              <w:t>明确</w:t>
            </w:r>
            <w:r w:rsidRPr="00D968DE">
              <w:rPr>
                <w:rFonts w:cs="Times New Roman" w:hint="eastAsia"/>
                <w:szCs w:val="21"/>
              </w:rPr>
              <w:t>了</w:t>
            </w:r>
            <w:r w:rsidRPr="00D968DE">
              <w:rPr>
                <w:rFonts w:cs="Times New Roman"/>
                <w:szCs w:val="21"/>
              </w:rPr>
              <w:t>境</w:t>
            </w:r>
            <w:r w:rsidRPr="00D968DE">
              <w:rPr>
                <w:rFonts w:cs="Times New Roman" w:hint="eastAsia"/>
                <w:szCs w:val="21"/>
              </w:rPr>
              <w:t>外</w:t>
            </w:r>
            <w:r w:rsidRPr="00D968DE">
              <w:rPr>
                <w:rFonts w:cs="Times New Roman"/>
                <w:szCs w:val="21"/>
              </w:rPr>
              <w:t>临床试验</w:t>
            </w:r>
            <w:proofErr w:type="gramStart"/>
            <w:r w:rsidRPr="00D968DE">
              <w:rPr>
                <w:rFonts w:cs="Times New Roman"/>
                <w:szCs w:val="21"/>
              </w:rPr>
              <w:t>所符合</w:t>
            </w:r>
            <w:proofErr w:type="gramEnd"/>
            <w:r w:rsidRPr="00D968DE">
              <w:rPr>
                <w:rFonts w:cs="Times New Roman"/>
                <w:szCs w:val="21"/>
              </w:rPr>
              <w:t>的临床试验质量管理文件</w:t>
            </w:r>
            <w:r w:rsidRPr="00D968DE">
              <w:rPr>
                <w:rFonts w:cs="Times New Roman" w:hint="eastAsia"/>
                <w:szCs w:val="21"/>
              </w:rPr>
              <w:t>与“医疗器械临床试验质量管理规范”是否存在差异</w:t>
            </w:r>
            <w:r w:rsidRPr="00D968DE">
              <w:rPr>
                <w:rFonts w:cs="Times New Roman"/>
                <w:szCs w:val="21"/>
              </w:rPr>
              <w:t>。</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182602" w:rsidRPr="00D968DE" w:rsidRDefault="00182602" w:rsidP="003B1FEB">
            <w:pPr>
              <w:jc w:val="center"/>
              <w:rPr>
                <w:rFonts w:cs="Times New Roman"/>
                <w:szCs w:val="21"/>
              </w:rPr>
            </w:pPr>
          </w:p>
        </w:tc>
      </w:tr>
      <w:tr w:rsidR="00AE0377" w:rsidRPr="00316C96" w:rsidTr="00AE0377">
        <w:tc>
          <w:tcPr>
            <w:tcW w:w="225" w:type="pct"/>
            <w:vMerge/>
            <w:tcBorders>
              <w:left w:val="single" w:sz="6" w:space="0" w:color="auto"/>
              <w:bottom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p>
        </w:tc>
        <w:tc>
          <w:tcPr>
            <w:tcW w:w="326"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tcPr>
          <w:p w:rsidR="00182602" w:rsidRPr="00D968DE" w:rsidRDefault="00182602" w:rsidP="003B1FEB">
            <w:pPr>
              <w:rPr>
                <w:rFonts w:cs="Times New Roman"/>
                <w:szCs w:val="21"/>
              </w:rPr>
            </w:pPr>
            <w:r w:rsidRPr="00D968DE">
              <w:rPr>
                <w:rFonts w:cs="Times New Roman"/>
                <w:szCs w:val="21"/>
              </w:rPr>
              <w:t>G4</w:t>
            </w:r>
          </w:p>
        </w:tc>
        <w:tc>
          <w:tcPr>
            <w:tcW w:w="2331" w:type="pct"/>
            <w:gridSpan w:val="3"/>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F36EE2">
            <w:pPr>
              <w:rPr>
                <w:rFonts w:cs="Times New Roman"/>
                <w:szCs w:val="21"/>
              </w:rPr>
            </w:pPr>
            <w:r w:rsidRPr="00D968DE">
              <w:rPr>
                <w:rFonts w:cs="Times New Roman"/>
                <w:szCs w:val="21"/>
              </w:rPr>
              <w:t>临床试验</w:t>
            </w:r>
            <w:proofErr w:type="gramStart"/>
            <w:r w:rsidRPr="00D968DE">
              <w:rPr>
                <w:rFonts w:cs="Times New Roman"/>
                <w:szCs w:val="21"/>
              </w:rPr>
              <w:t>所符合</w:t>
            </w:r>
            <w:proofErr w:type="gramEnd"/>
            <w:r w:rsidRPr="00D968DE">
              <w:rPr>
                <w:rFonts w:cs="Times New Roman"/>
                <w:szCs w:val="21"/>
              </w:rPr>
              <w:t>的临床试验质量管理文件与</w:t>
            </w:r>
            <w:r w:rsidRPr="00D968DE">
              <w:rPr>
                <w:rFonts w:cs="Times New Roman" w:hint="eastAsia"/>
                <w:szCs w:val="21"/>
              </w:rPr>
              <w:t>“医疗器械临床试验质量管理规范”</w:t>
            </w:r>
            <w:r w:rsidRPr="00D968DE">
              <w:rPr>
                <w:rFonts w:cs="Times New Roman"/>
                <w:szCs w:val="21"/>
              </w:rPr>
              <w:t>有差异</w:t>
            </w:r>
            <w:r w:rsidRPr="00D968DE">
              <w:rPr>
                <w:rFonts w:cs="Times New Roman" w:hint="eastAsia"/>
                <w:szCs w:val="21"/>
              </w:rPr>
              <w:t>的</w:t>
            </w:r>
            <w:r w:rsidRPr="00D968DE">
              <w:rPr>
                <w:rFonts w:cs="Times New Roman"/>
                <w:szCs w:val="21"/>
              </w:rPr>
              <w:t>，详细说明</w:t>
            </w:r>
            <w:r w:rsidRPr="00D968DE">
              <w:rPr>
                <w:rFonts w:cs="Times New Roman" w:hint="eastAsia"/>
                <w:szCs w:val="21"/>
              </w:rPr>
              <w:t>了</w:t>
            </w:r>
            <w:r w:rsidRPr="00D968DE">
              <w:rPr>
                <w:rFonts w:cs="Times New Roman"/>
                <w:szCs w:val="21"/>
              </w:rPr>
              <w:t>差异内容，并</w:t>
            </w:r>
            <w:r w:rsidRPr="00D968DE">
              <w:rPr>
                <w:rFonts w:cs="Times New Roman" w:hint="eastAsia"/>
                <w:szCs w:val="21"/>
              </w:rPr>
              <w:t>对</w:t>
            </w:r>
            <w:r w:rsidRPr="00D968DE">
              <w:rPr>
                <w:rFonts w:cs="Times New Roman"/>
                <w:szCs w:val="21"/>
              </w:rPr>
              <w:t>差异内容不影响研究结果的真实性、科学性、可靠性及可追溯性</w:t>
            </w:r>
            <w:r w:rsidRPr="00D968DE">
              <w:rPr>
                <w:rFonts w:cs="Times New Roman" w:hint="eastAsia"/>
                <w:szCs w:val="21"/>
              </w:rPr>
              <w:t>且</w:t>
            </w:r>
            <w:r w:rsidRPr="00D968DE">
              <w:rPr>
                <w:rFonts w:cs="Times New Roman"/>
                <w:szCs w:val="21"/>
              </w:rPr>
              <w:t>能够保障受试者权益</w:t>
            </w:r>
            <w:r w:rsidRPr="00D968DE">
              <w:rPr>
                <w:rFonts w:cs="Times New Roman" w:hint="eastAsia"/>
                <w:szCs w:val="21"/>
              </w:rPr>
              <w:t>的原因进行了论证</w:t>
            </w:r>
            <w:r w:rsidRPr="00D968DE">
              <w:rPr>
                <w:rFonts w:cs="Times New Roman"/>
                <w:szCs w:val="21"/>
              </w:rPr>
              <w:t>。</w:t>
            </w:r>
          </w:p>
        </w:tc>
        <w:tc>
          <w:tcPr>
            <w:tcW w:w="278"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505" w:type="pct"/>
            <w:tcBorders>
              <w:top w:val="single" w:sz="6" w:space="0" w:color="auto"/>
              <w:left w:val="single" w:sz="6" w:space="0" w:color="auto"/>
              <w:bottom w:val="single" w:sz="6" w:space="0" w:color="auto"/>
              <w:right w:val="single" w:sz="6" w:space="0" w:color="auto"/>
            </w:tcBorders>
            <w:tcMar>
              <w:top w:w="57" w:type="dxa"/>
              <w:left w:w="85" w:type="dxa"/>
              <w:bottom w:w="57" w:type="dxa"/>
              <w:right w:w="85" w:type="dxa"/>
            </w:tcMar>
            <w:vAlign w:val="center"/>
          </w:tcPr>
          <w:p w:rsidR="00182602" w:rsidRPr="00D968DE" w:rsidRDefault="00182602" w:rsidP="003B1FEB">
            <w:pPr>
              <w:jc w:val="center"/>
              <w:rPr>
                <w:rFonts w:cs="Times New Roman"/>
                <w:szCs w:val="21"/>
              </w:rPr>
            </w:pPr>
            <w:r w:rsidRPr="00D968DE">
              <w:rPr>
                <w:rFonts w:cs="Times New Roman"/>
                <w:szCs w:val="21"/>
              </w:rPr>
              <w:sym w:font="Wingdings 2" w:char="F0A3"/>
            </w:r>
          </w:p>
        </w:tc>
        <w:tc>
          <w:tcPr>
            <w:tcW w:w="63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85" w:type="dxa"/>
              <w:bottom w:w="57" w:type="dxa"/>
              <w:right w:w="85" w:type="dxa"/>
            </w:tcMar>
            <w:vAlign w:val="center"/>
          </w:tcPr>
          <w:p w:rsidR="00182602" w:rsidRPr="00316C96" w:rsidRDefault="00182602" w:rsidP="003B1FEB">
            <w:pPr>
              <w:jc w:val="center"/>
              <w:rPr>
                <w:rFonts w:cs="Times New Roman"/>
                <w:szCs w:val="21"/>
              </w:rPr>
            </w:pPr>
            <w:r w:rsidRPr="00D968DE">
              <w:rPr>
                <w:rFonts w:cs="Times New Roman"/>
                <w:szCs w:val="21"/>
              </w:rPr>
              <w:sym w:font="Wingdings 2" w:char="F0A3"/>
            </w:r>
          </w:p>
        </w:tc>
        <w:tc>
          <w:tcPr>
            <w:tcW w:w="697" w:type="pct"/>
            <w:tcBorders>
              <w:top w:val="single" w:sz="6" w:space="0" w:color="auto"/>
              <w:left w:val="single" w:sz="6" w:space="0" w:color="auto"/>
              <w:bottom w:val="single" w:sz="6" w:space="0" w:color="auto"/>
              <w:right w:val="single" w:sz="6" w:space="0" w:color="auto"/>
            </w:tcBorders>
          </w:tcPr>
          <w:p w:rsidR="00182602" w:rsidRPr="00316C96" w:rsidRDefault="00182602" w:rsidP="003B1FEB">
            <w:pPr>
              <w:jc w:val="center"/>
              <w:rPr>
                <w:rFonts w:cs="Times New Roman"/>
                <w:szCs w:val="21"/>
              </w:rPr>
            </w:pPr>
          </w:p>
        </w:tc>
      </w:tr>
    </w:tbl>
    <w:p w:rsidR="005B4BAA" w:rsidRPr="00316C96" w:rsidRDefault="005B4BAA" w:rsidP="00F843B4"/>
    <w:sectPr w:rsidR="005B4BAA" w:rsidRPr="00316C96" w:rsidSect="00895DE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67C" w:rsidRDefault="0065567C" w:rsidP="00E27999">
      <w:r>
        <w:separator/>
      </w:r>
    </w:p>
  </w:endnote>
  <w:endnote w:type="continuationSeparator" w:id="0">
    <w:p w:rsidR="0065567C" w:rsidRDefault="0065567C" w:rsidP="00E27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65113"/>
      <w:docPartObj>
        <w:docPartGallery w:val="Page Numbers (Bottom of Page)"/>
        <w:docPartUnique/>
      </w:docPartObj>
    </w:sdtPr>
    <w:sdtContent>
      <w:sdt>
        <w:sdtPr>
          <w:id w:val="1728636285"/>
          <w:docPartObj>
            <w:docPartGallery w:val="Page Numbers (Top of Page)"/>
            <w:docPartUnique/>
          </w:docPartObj>
        </w:sdtPr>
        <w:sdtContent>
          <w:p w:rsidR="005B4BAA" w:rsidRDefault="005B4BAA">
            <w:pPr>
              <w:pStyle w:val="a4"/>
              <w:jc w:val="center"/>
            </w:pPr>
            <w:r>
              <w:rPr>
                <w:lang w:val="zh-CN"/>
              </w:rPr>
              <w:t xml:space="preserve"> </w:t>
            </w:r>
            <w:r w:rsidR="00B11A62">
              <w:rPr>
                <w:b/>
                <w:bCs/>
                <w:sz w:val="24"/>
                <w:szCs w:val="24"/>
              </w:rPr>
              <w:fldChar w:fldCharType="begin"/>
            </w:r>
            <w:r>
              <w:rPr>
                <w:b/>
                <w:bCs/>
              </w:rPr>
              <w:instrText>PAGE</w:instrText>
            </w:r>
            <w:r w:rsidR="00B11A62">
              <w:rPr>
                <w:b/>
                <w:bCs/>
                <w:sz w:val="24"/>
                <w:szCs w:val="24"/>
              </w:rPr>
              <w:fldChar w:fldCharType="separate"/>
            </w:r>
            <w:r w:rsidR="00CB7575">
              <w:rPr>
                <w:b/>
                <w:bCs/>
                <w:noProof/>
              </w:rPr>
              <w:t>10</w:t>
            </w:r>
            <w:r w:rsidR="00B11A62">
              <w:rPr>
                <w:b/>
                <w:bCs/>
                <w:sz w:val="24"/>
                <w:szCs w:val="24"/>
              </w:rPr>
              <w:fldChar w:fldCharType="end"/>
            </w:r>
            <w:r>
              <w:rPr>
                <w:lang w:val="zh-CN"/>
              </w:rPr>
              <w:t xml:space="preserve"> / </w:t>
            </w:r>
            <w:r w:rsidR="00B11A62">
              <w:rPr>
                <w:b/>
                <w:bCs/>
                <w:sz w:val="24"/>
                <w:szCs w:val="24"/>
              </w:rPr>
              <w:fldChar w:fldCharType="begin"/>
            </w:r>
            <w:r>
              <w:rPr>
                <w:b/>
                <w:bCs/>
              </w:rPr>
              <w:instrText>NUMPAGES</w:instrText>
            </w:r>
            <w:r w:rsidR="00B11A62">
              <w:rPr>
                <w:b/>
                <w:bCs/>
                <w:sz w:val="24"/>
                <w:szCs w:val="24"/>
              </w:rPr>
              <w:fldChar w:fldCharType="separate"/>
            </w:r>
            <w:r w:rsidR="00CB7575">
              <w:rPr>
                <w:b/>
                <w:bCs/>
                <w:noProof/>
              </w:rPr>
              <w:t>11</w:t>
            </w:r>
            <w:r w:rsidR="00B11A62">
              <w:rPr>
                <w:b/>
                <w:bCs/>
                <w:sz w:val="24"/>
                <w:szCs w:val="24"/>
              </w:rPr>
              <w:fldChar w:fldCharType="end"/>
            </w:r>
          </w:p>
        </w:sdtContent>
      </w:sdt>
    </w:sdtContent>
  </w:sdt>
  <w:p w:rsidR="005B4BAA" w:rsidRDefault="005B4B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67C" w:rsidRDefault="0065567C" w:rsidP="00E27999">
      <w:r>
        <w:separator/>
      </w:r>
    </w:p>
  </w:footnote>
  <w:footnote w:type="continuationSeparator" w:id="0">
    <w:p w:rsidR="0065567C" w:rsidRDefault="0065567C" w:rsidP="00E27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61E3"/>
    <w:multiLevelType w:val="hybridMultilevel"/>
    <w:tmpl w:val="0AF0D620"/>
    <w:lvl w:ilvl="0" w:tplc="210417D0">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025C8B"/>
    <w:multiLevelType w:val="hybridMultilevel"/>
    <w:tmpl w:val="6E9E25DE"/>
    <w:lvl w:ilvl="0" w:tplc="9B801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C8285A"/>
    <w:multiLevelType w:val="multilevel"/>
    <w:tmpl w:val="58C8285A"/>
    <w:lvl w:ilvl="0">
      <w:start w:val="1"/>
      <w:numFmt w:val="bullet"/>
      <w:lvlText w:val=""/>
      <w:lvlJc w:val="left"/>
      <w:pPr>
        <w:tabs>
          <w:tab w:val="left" w:pos="1259"/>
        </w:tabs>
        <w:ind w:left="1259"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CD1"/>
    <w:rsid w:val="0000026E"/>
    <w:rsid w:val="00006094"/>
    <w:rsid w:val="000061B2"/>
    <w:rsid w:val="00016C7F"/>
    <w:rsid w:val="000216CB"/>
    <w:rsid w:val="00030C66"/>
    <w:rsid w:val="00042CF3"/>
    <w:rsid w:val="00061444"/>
    <w:rsid w:val="00064023"/>
    <w:rsid w:val="00064D9D"/>
    <w:rsid w:val="000709EC"/>
    <w:rsid w:val="00075E6A"/>
    <w:rsid w:val="0008051F"/>
    <w:rsid w:val="00096111"/>
    <w:rsid w:val="000A2385"/>
    <w:rsid w:val="000A4187"/>
    <w:rsid w:val="000B4118"/>
    <w:rsid w:val="000B639D"/>
    <w:rsid w:val="000C1636"/>
    <w:rsid w:val="000C51CF"/>
    <w:rsid w:val="000E1844"/>
    <w:rsid w:val="000E292A"/>
    <w:rsid w:val="000F482E"/>
    <w:rsid w:val="000F4F95"/>
    <w:rsid w:val="000F7300"/>
    <w:rsid w:val="00100D77"/>
    <w:rsid w:val="0011014B"/>
    <w:rsid w:val="00112526"/>
    <w:rsid w:val="001178E6"/>
    <w:rsid w:val="00125513"/>
    <w:rsid w:val="00137AE5"/>
    <w:rsid w:val="0014045F"/>
    <w:rsid w:val="001540AC"/>
    <w:rsid w:val="0015559B"/>
    <w:rsid w:val="001627EA"/>
    <w:rsid w:val="00162F8D"/>
    <w:rsid w:val="00166998"/>
    <w:rsid w:val="00167547"/>
    <w:rsid w:val="00167C1E"/>
    <w:rsid w:val="00172E84"/>
    <w:rsid w:val="001732DC"/>
    <w:rsid w:val="00173646"/>
    <w:rsid w:val="00175EDE"/>
    <w:rsid w:val="00182602"/>
    <w:rsid w:val="00190CB3"/>
    <w:rsid w:val="001A017A"/>
    <w:rsid w:val="001A14E9"/>
    <w:rsid w:val="001A1717"/>
    <w:rsid w:val="001A218F"/>
    <w:rsid w:val="001A53C9"/>
    <w:rsid w:val="001A6F16"/>
    <w:rsid w:val="001A7A0F"/>
    <w:rsid w:val="001B49B4"/>
    <w:rsid w:val="001C3858"/>
    <w:rsid w:val="001C6ABA"/>
    <w:rsid w:val="001D0A4C"/>
    <w:rsid w:val="001D1A29"/>
    <w:rsid w:val="001E4BF4"/>
    <w:rsid w:val="001F4031"/>
    <w:rsid w:val="00200A0F"/>
    <w:rsid w:val="00205AB4"/>
    <w:rsid w:val="002064C4"/>
    <w:rsid w:val="002276F2"/>
    <w:rsid w:val="0023737F"/>
    <w:rsid w:val="002444C6"/>
    <w:rsid w:val="00251963"/>
    <w:rsid w:val="00254FD6"/>
    <w:rsid w:val="002806AC"/>
    <w:rsid w:val="002808D8"/>
    <w:rsid w:val="00285005"/>
    <w:rsid w:val="0029712F"/>
    <w:rsid w:val="002A153F"/>
    <w:rsid w:val="002A290F"/>
    <w:rsid w:val="002B43FD"/>
    <w:rsid w:val="002D0921"/>
    <w:rsid w:val="002E38FC"/>
    <w:rsid w:val="002F67C5"/>
    <w:rsid w:val="00307703"/>
    <w:rsid w:val="00313256"/>
    <w:rsid w:val="00316C96"/>
    <w:rsid w:val="00320ED5"/>
    <w:rsid w:val="00324C94"/>
    <w:rsid w:val="00341E90"/>
    <w:rsid w:val="00342970"/>
    <w:rsid w:val="003439FE"/>
    <w:rsid w:val="00347EDE"/>
    <w:rsid w:val="0035372A"/>
    <w:rsid w:val="00354D8B"/>
    <w:rsid w:val="00360DBC"/>
    <w:rsid w:val="00367FB9"/>
    <w:rsid w:val="003735E2"/>
    <w:rsid w:val="00380E66"/>
    <w:rsid w:val="00381308"/>
    <w:rsid w:val="0038316E"/>
    <w:rsid w:val="00391BC1"/>
    <w:rsid w:val="00394A63"/>
    <w:rsid w:val="003A0415"/>
    <w:rsid w:val="003A41C0"/>
    <w:rsid w:val="003A774C"/>
    <w:rsid w:val="003B073F"/>
    <w:rsid w:val="003B1FEB"/>
    <w:rsid w:val="003B7408"/>
    <w:rsid w:val="003C4FD9"/>
    <w:rsid w:val="003C64CA"/>
    <w:rsid w:val="003D0632"/>
    <w:rsid w:val="003D1A9C"/>
    <w:rsid w:val="003D7A0A"/>
    <w:rsid w:val="003E3FB8"/>
    <w:rsid w:val="003F2448"/>
    <w:rsid w:val="003F47D8"/>
    <w:rsid w:val="00401063"/>
    <w:rsid w:val="00411BF3"/>
    <w:rsid w:val="0041218B"/>
    <w:rsid w:val="00412D74"/>
    <w:rsid w:val="00413543"/>
    <w:rsid w:val="00414A77"/>
    <w:rsid w:val="00425824"/>
    <w:rsid w:val="004316CD"/>
    <w:rsid w:val="00433D9C"/>
    <w:rsid w:val="00435FF3"/>
    <w:rsid w:val="004362E3"/>
    <w:rsid w:val="004473E7"/>
    <w:rsid w:val="004502E2"/>
    <w:rsid w:val="004513DB"/>
    <w:rsid w:val="00452033"/>
    <w:rsid w:val="00452747"/>
    <w:rsid w:val="00453692"/>
    <w:rsid w:val="004639F9"/>
    <w:rsid w:val="00465E1C"/>
    <w:rsid w:val="0048093B"/>
    <w:rsid w:val="0048378E"/>
    <w:rsid w:val="00484423"/>
    <w:rsid w:val="00487C15"/>
    <w:rsid w:val="004A2201"/>
    <w:rsid w:val="004A745A"/>
    <w:rsid w:val="004B036D"/>
    <w:rsid w:val="004D2CE7"/>
    <w:rsid w:val="004E1510"/>
    <w:rsid w:val="004E3DEE"/>
    <w:rsid w:val="004E4322"/>
    <w:rsid w:val="004F0452"/>
    <w:rsid w:val="004F3B10"/>
    <w:rsid w:val="004F70B8"/>
    <w:rsid w:val="00504E13"/>
    <w:rsid w:val="00513AF9"/>
    <w:rsid w:val="00531BAB"/>
    <w:rsid w:val="0054339E"/>
    <w:rsid w:val="0054398E"/>
    <w:rsid w:val="0054406B"/>
    <w:rsid w:val="00551C9F"/>
    <w:rsid w:val="0056076E"/>
    <w:rsid w:val="005724FD"/>
    <w:rsid w:val="0057538C"/>
    <w:rsid w:val="00584C90"/>
    <w:rsid w:val="00586A1F"/>
    <w:rsid w:val="00592E69"/>
    <w:rsid w:val="005B464B"/>
    <w:rsid w:val="005B4BAA"/>
    <w:rsid w:val="005C0E97"/>
    <w:rsid w:val="005E0197"/>
    <w:rsid w:val="005E1C47"/>
    <w:rsid w:val="005E326A"/>
    <w:rsid w:val="005F1772"/>
    <w:rsid w:val="005F7746"/>
    <w:rsid w:val="00600EE4"/>
    <w:rsid w:val="0060537E"/>
    <w:rsid w:val="00610F3D"/>
    <w:rsid w:val="0061101C"/>
    <w:rsid w:val="006209F2"/>
    <w:rsid w:val="006248CF"/>
    <w:rsid w:val="00625303"/>
    <w:rsid w:val="00627814"/>
    <w:rsid w:val="00631D80"/>
    <w:rsid w:val="0063563F"/>
    <w:rsid w:val="00640FF7"/>
    <w:rsid w:val="00643CA2"/>
    <w:rsid w:val="00652C26"/>
    <w:rsid w:val="00653A7A"/>
    <w:rsid w:val="00653B65"/>
    <w:rsid w:val="0065567C"/>
    <w:rsid w:val="00682CE9"/>
    <w:rsid w:val="00685095"/>
    <w:rsid w:val="00686FC3"/>
    <w:rsid w:val="00693F39"/>
    <w:rsid w:val="0069740A"/>
    <w:rsid w:val="006A225A"/>
    <w:rsid w:val="006A3A14"/>
    <w:rsid w:val="006B053C"/>
    <w:rsid w:val="006B151B"/>
    <w:rsid w:val="006B190A"/>
    <w:rsid w:val="006C13BF"/>
    <w:rsid w:val="006C1700"/>
    <w:rsid w:val="006C2524"/>
    <w:rsid w:val="006C25DD"/>
    <w:rsid w:val="006C4036"/>
    <w:rsid w:val="006D43D6"/>
    <w:rsid w:val="006D4731"/>
    <w:rsid w:val="006E0ED7"/>
    <w:rsid w:val="006E4E11"/>
    <w:rsid w:val="006F3C30"/>
    <w:rsid w:val="00717A8F"/>
    <w:rsid w:val="00722F65"/>
    <w:rsid w:val="00724753"/>
    <w:rsid w:val="00737079"/>
    <w:rsid w:val="007405E9"/>
    <w:rsid w:val="00741616"/>
    <w:rsid w:val="00745E43"/>
    <w:rsid w:val="00750134"/>
    <w:rsid w:val="007523C4"/>
    <w:rsid w:val="00754C09"/>
    <w:rsid w:val="007673F3"/>
    <w:rsid w:val="00767C49"/>
    <w:rsid w:val="0077469E"/>
    <w:rsid w:val="00775C54"/>
    <w:rsid w:val="00780B53"/>
    <w:rsid w:val="00783E0E"/>
    <w:rsid w:val="00787B12"/>
    <w:rsid w:val="007A20E0"/>
    <w:rsid w:val="007B3FB7"/>
    <w:rsid w:val="007B4217"/>
    <w:rsid w:val="007B7293"/>
    <w:rsid w:val="007C56F3"/>
    <w:rsid w:val="007D61B2"/>
    <w:rsid w:val="007E094D"/>
    <w:rsid w:val="007E476E"/>
    <w:rsid w:val="007E51BB"/>
    <w:rsid w:val="007E634C"/>
    <w:rsid w:val="007F1DD9"/>
    <w:rsid w:val="007F4C4D"/>
    <w:rsid w:val="007F78EA"/>
    <w:rsid w:val="008015AF"/>
    <w:rsid w:val="00801EE1"/>
    <w:rsid w:val="00802058"/>
    <w:rsid w:val="008055E8"/>
    <w:rsid w:val="00806B1D"/>
    <w:rsid w:val="00806F3C"/>
    <w:rsid w:val="00826E58"/>
    <w:rsid w:val="0083545E"/>
    <w:rsid w:val="00835BC7"/>
    <w:rsid w:val="008368AD"/>
    <w:rsid w:val="00842031"/>
    <w:rsid w:val="00850667"/>
    <w:rsid w:val="00862E5D"/>
    <w:rsid w:val="00864E2C"/>
    <w:rsid w:val="008728EA"/>
    <w:rsid w:val="008922A7"/>
    <w:rsid w:val="0089512A"/>
    <w:rsid w:val="00895DEA"/>
    <w:rsid w:val="0089703E"/>
    <w:rsid w:val="008A02C5"/>
    <w:rsid w:val="008A26EE"/>
    <w:rsid w:val="008A30E7"/>
    <w:rsid w:val="008A35C1"/>
    <w:rsid w:val="008A59D1"/>
    <w:rsid w:val="008D503F"/>
    <w:rsid w:val="008D534D"/>
    <w:rsid w:val="008D7203"/>
    <w:rsid w:val="008E387C"/>
    <w:rsid w:val="008E7AD1"/>
    <w:rsid w:val="008F3231"/>
    <w:rsid w:val="008F40FA"/>
    <w:rsid w:val="008F7173"/>
    <w:rsid w:val="00902A1A"/>
    <w:rsid w:val="009060FB"/>
    <w:rsid w:val="0091446F"/>
    <w:rsid w:val="009148F7"/>
    <w:rsid w:val="00921ED8"/>
    <w:rsid w:val="009250B2"/>
    <w:rsid w:val="00927E49"/>
    <w:rsid w:val="0093018A"/>
    <w:rsid w:val="00932E67"/>
    <w:rsid w:val="00932FC3"/>
    <w:rsid w:val="009353C1"/>
    <w:rsid w:val="0093600A"/>
    <w:rsid w:val="009414A1"/>
    <w:rsid w:val="00944ED5"/>
    <w:rsid w:val="00952C97"/>
    <w:rsid w:val="00953902"/>
    <w:rsid w:val="009566A7"/>
    <w:rsid w:val="00965125"/>
    <w:rsid w:val="00965F04"/>
    <w:rsid w:val="009753F3"/>
    <w:rsid w:val="00976CD8"/>
    <w:rsid w:val="00976F33"/>
    <w:rsid w:val="00984F65"/>
    <w:rsid w:val="009878DB"/>
    <w:rsid w:val="009A1106"/>
    <w:rsid w:val="009A2E7C"/>
    <w:rsid w:val="009A42B9"/>
    <w:rsid w:val="009B14E2"/>
    <w:rsid w:val="009B26A1"/>
    <w:rsid w:val="009C23A3"/>
    <w:rsid w:val="009C4B40"/>
    <w:rsid w:val="009D0299"/>
    <w:rsid w:val="009D4EBE"/>
    <w:rsid w:val="009E0047"/>
    <w:rsid w:val="009E2C61"/>
    <w:rsid w:val="009F4422"/>
    <w:rsid w:val="00A120C9"/>
    <w:rsid w:val="00A1351D"/>
    <w:rsid w:val="00A2128C"/>
    <w:rsid w:val="00A24EBA"/>
    <w:rsid w:val="00A255BB"/>
    <w:rsid w:val="00A26F0A"/>
    <w:rsid w:val="00A3003B"/>
    <w:rsid w:val="00A302B2"/>
    <w:rsid w:val="00A32DB6"/>
    <w:rsid w:val="00A611FC"/>
    <w:rsid w:val="00A74523"/>
    <w:rsid w:val="00A81C9D"/>
    <w:rsid w:val="00A83280"/>
    <w:rsid w:val="00A92101"/>
    <w:rsid w:val="00A9545E"/>
    <w:rsid w:val="00A9633E"/>
    <w:rsid w:val="00AA4411"/>
    <w:rsid w:val="00AA7D9B"/>
    <w:rsid w:val="00AB281D"/>
    <w:rsid w:val="00AB492B"/>
    <w:rsid w:val="00AB4FC9"/>
    <w:rsid w:val="00AB716F"/>
    <w:rsid w:val="00AC33D4"/>
    <w:rsid w:val="00AC5732"/>
    <w:rsid w:val="00AC5C96"/>
    <w:rsid w:val="00AC5DBB"/>
    <w:rsid w:val="00AD3628"/>
    <w:rsid w:val="00AE0377"/>
    <w:rsid w:val="00AE549F"/>
    <w:rsid w:val="00AE56A6"/>
    <w:rsid w:val="00AE7C9F"/>
    <w:rsid w:val="00AE7DDE"/>
    <w:rsid w:val="00AF24F0"/>
    <w:rsid w:val="00B06FFF"/>
    <w:rsid w:val="00B11A62"/>
    <w:rsid w:val="00B15A8E"/>
    <w:rsid w:val="00B2130B"/>
    <w:rsid w:val="00B2702B"/>
    <w:rsid w:val="00B27CB2"/>
    <w:rsid w:val="00B30D70"/>
    <w:rsid w:val="00B314D5"/>
    <w:rsid w:val="00B35ED1"/>
    <w:rsid w:val="00B4260F"/>
    <w:rsid w:val="00B432A4"/>
    <w:rsid w:val="00B45F51"/>
    <w:rsid w:val="00B46803"/>
    <w:rsid w:val="00B47C72"/>
    <w:rsid w:val="00B5242F"/>
    <w:rsid w:val="00B66B98"/>
    <w:rsid w:val="00B7147D"/>
    <w:rsid w:val="00B725FE"/>
    <w:rsid w:val="00B80151"/>
    <w:rsid w:val="00B804E2"/>
    <w:rsid w:val="00B80A11"/>
    <w:rsid w:val="00B817EC"/>
    <w:rsid w:val="00B81AA0"/>
    <w:rsid w:val="00B81DFA"/>
    <w:rsid w:val="00B82CD1"/>
    <w:rsid w:val="00B8672A"/>
    <w:rsid w:val="00B87329"/>
    <w:rsid w:val="00B93E5F"/>
    <w:rsid w:val="00B94F9B"/>
    <w:rsid w:val="00B969A2"/>
    <w:rsid w:val="00B97242"/>
    <w:rsid w:val="00B97BB2"/>
    <w:rsid w:val="00B97E7C"/>
    <w:rsid w:val="00BA42EA"/>
    <w:rsid w:val="00BA6015"/>
    <w:rsid w:val="00BB1D08"/>
    <w:rsid w:val="00BB30D3"/>
    <w:rsid w:val="00BC53E8"/>
    <w:rsid w:val="00BD2A97"/>
    <w:rsid w:val="00BE2F27"/>
    <w:rsid w:val="00BE3C20"/>
    <w:rsid w:val="00BF09BF"/>
    <w:rsid w:val="00C015F2"/>
    <w:rsid w:val="00C01E51"/>
    <w:rsid w:val="00C11F6B"/>
    <w:rsid w:val="00C14806"/>
    <w:rsid w:val="00C22C47"/>
    <w:rsid w:val="00C31DD2"/>
    <w:rsid w:val="00C329D3"/>
    <w:rsid w:val="00C350CF"/>
    <w:rsid w:val="00C36AB1"/>
    <w:rsid w:val="00C43E98"/>
    <w:rsid w:val="00C53165"/>
    <w:rsid w:val="00C60915"/>
    <w:rsid w:val="00C65941"/>
    <w:rsid w:val="00C67BA2"/>
    <w:rsid w:val="00C70C51"/>
    <w:rsid w:val="00C76378"/>
    <w:rsid w:val="00C77877"/>
    <w:rsid w:val="00C80547"/>
    <w:rsid w:val="00C86B00"/>
    <w:rsid w:val="00C91519"/>
    <w:rsid w:val="00C95683"/>
    <w:rsid w:val="00C96127"/>
    <w:rsid w:val="00CA31ED"/>
    <w:rsid w:val="00CA6F3E"/>
    <w:rsid w:val="00CA7021"/>
    <w:rsid w:val="00CB1260"/>
    <w:rsid w:val="00CB7575"/>
    <w:rsid w:val="00CC2728"/>
    <w:rsid w:val="00CC52EF"/>
    <w:rsid w:val="00CD5278"/>
    <w:rsid w:val="00CD5766"/>
    <w:rsid w:val="00CD62A0"/>
    <w:rsid w:val="00CD74F6"/>
    <w:rsid w:val="00CF57F5"/>
    <w:rsid w:val="00CF6A62"/>
    <w:rsid w:val="00CF7C45"/>
    <w:rsid w:val="00D00560"/>
    <w:rsid w:val="00D0738D"/>
    <w:rsid w:val="00D11487"/>
    <w:rsid w:val="00D25A0A"/>
    <w:rsid w:val="00D342CA"/>
    <w:rsid w:val="00D46FE9"/>
    <w:rsid w:val="00D571A9"/>
    <w:rsid w:val="00D631DF"/>
    <w:rsid w:val="00D63AE5"/>
    <w:rsid w:val="00D64A4A"/>
    <w:rsid w:val="00D7266B"/>
    <w:rsid w:val="00D77EC5"/>
    <w:rsid w:val="00D841D8"/>
    <w:rsid w:val="00D90AEA"/>
    <w:rsid w:val="00D9419B"/>
    <w:rsid w:val="00D968DE"/>
    <w:rsid w:val="00DA5CA4"/>
    <w:rsid w:val="00DB3C90"/>
    <w:rsid w:val="00DB54F7"/>
    <w:rsid w:val="00DC2133"/>
    <w:rsid w:val="00DC43AC"/>
    <w:rsid w:val="00DC4C33"/>
    <w:rsid w:val="00DC5BAB"/>
    <w:rsid w:val="00DC5FE1"/>
    <w:rsid w:val="00DC7F29"/>
    <w:rsid w:val="00DD0336"/>
    <w:rsid w:val="00DD40D5"/>
    <w:rsid w:val="00DD55FA"/>
    <w:rsid w:val="00DE1076"/>
    <w:rsid w:val="00DF1000"/>
    <w:rsid w:val="00DF274B"/>
    <w:rsid w:val="00DF675C"/>
    <w:rsid w:val="00E007FE"/>
    <w:rsid w:val="00E13954"/>
    <w:rsid w:val="00E14321"/>
    <w:rsid w:val="00E17ACC"/>
    <w:rsid w:val="00E21B13"/>
    <w:rsid w:val="00E21B81"/>
    <w:rsid w:val="00E2214A"/>
    <w:rsid w:val="00E27999"/>
    <w:rsid w:val="00E371CF"/>
    <w:rsid w:val="00E41FCF"/>
    <w:rsid w:val="00E44508"/>
    <w:rsid w:val="00E451E5"/>
    <w:rsid w:val="00E46050"/>
    <w:rsid w:val="00E47E66"/>
    <w:rsid w:val="00E62A9E"/>
    <w:rsid w:val="00E66912"/>
    <w:rsid w:val="00E67B1A"/>
    <w:rsid w:val="00E67B76"/>
    <w:rsid w:val="00E72288"/>
    <w:rsid w:val="00E75AA7"/>
    <w:rsid w:val="00E75D7F"/>
    <w:rsid w:val="00E7679C"/>
    <w:rsid w:val="00E8232D"/>
    <w:rsid w:val="00E85A66"/>
    <w:rsid w:val="00E94C28"/>
    <w:rsid w:val="00E96B18"/>
    <w:rsid w:val="00EA7349"/>
    <w:rsid w:val="00EB1AF6"/>
    <w:rsid w:val="00EB2DAE"/>
    <w:rsid w:val="00EB2E3B"/>
    <w:rsid w:val="00EB4EC0"/>
    <w:rsid w:val="00EC4B95"/>
    <w:rsid w:val="00EE05A3"/>
    <w:rsid w:val="00EE4A19"/>
    <w:rsid w:val="00EF4FB3"/>
    <w:rsid w:val="00F008E4"/>
    <w:rsid w:val="00F00ABB"/>
    <w:rsid w:val="00F01CD4"/>
    <w:rsid w:val="00F034D6"/>
    <w:rsid w:val="00F03D69"/>
    <w:rsid w:val="00F05AB4"/>
    <w:rsid w:val="00F12F9B"/>
    <w:rsid w:val="00F16A95"/>
    <w:rsid w:val="00F31354"/>
    <w:rsid w:val="00F31B63"/>
    <w:rsid w:val="00F332FB"/>
    <w:rsid w:val="00F36EE2"/>
    <w:rsid w:val="00F418E0"/>
    <w:rsid w:val="00F43AF4"/>
    <w:rsid w:val="00F51616"/>
    <w:rsid w:val="00F52EE5"/>
    <w:rsid w:val="00F54ED9"/>
    <w:rsid w:val="00F622A4"/>
    <w:rsid w:val="00F831E2"/>
    <w:rsid w:val="00F843B4"/>
    <w:rsid w:val="00F904F7"/>
    <w:rsid w:val="00F929E3"/>
    <w:rsid w:val="00FA2215"/>
    <w:rsid w:val="00FA3FC7"/>
    <w:rsid w:val="00FA6184"/>
    <w:rsid w:val="00FB4481"/>
    <w:rsid w:val="00FB583B"/>
    <w:rsid w:val="00FC2D3C"/>
    <w:rsid w:val="00FC7C96"/>
    <w:rsid w:val="00FD09DF"/>
    <w:rsid w:val="00FD161C"/>
    <w:rsid w:val="00FD631B"/>
    <w:rsid w:val="00FD6A89"/>
    <w:rsid w:val="00FE07A8"/>
    <w:rsid w:val="00FE29C0"/>
    <w:rsid w:val="00FF1174"/>
    <w:rsid w:val="00FF5654"/>
    <w:rsid w:val="00FF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7999"/>
    <w:rPr>
      <w:sz w:val="18"/>
      <w:szCs w:val="18"/>
    </w:rPr>
  </w:style>
  <w:style w:type="paragraph" w:styleId="a4">
    <w:name w:val="footer"/>
    <w:basedOn w:val="a"/>
    <w:link w:val="Char0"/>
    <w:uiPriority w:val="99"/>
    <w:unhideWhenUsed/>
    <w:rsid w:val="00E2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E27999"/>
    <w:rPr>
      <w:sz w:val="18"/>
      <w:szCs w:val="18"/>
    </w:rPr>
  </w:style>
  <w:style w:type="paragraph" w:styleId="a5">
    <w:name w:val="List Paragraph"/>
    <w:basedOn w:val="a"/>
    <w:uiPriority w:val="34"/>
    <w:qFormat/>
    <w:rsid w:val="00E27999"/>
    <w:pPr>
      <w:ind w:firstLineChars="200" w:firstLine="420"/>
    </w:pPr>
  </w:style>
  <w:style w:type="character" w:styleId="a6">
    <w:name w:val="annotation reference"/>
    <w:basedOn w:val="a0"/>
    <w:uiPriority w:val="99"/>
    <w:unhideWhenUsed/>
    <w:qFormat/>
    <w:rsid w:val="001C3858"/>
    <w:rPr>
      <w:sz w:val="21"/>
      <w:szCs w:val="21"/>
    </w:rPr>
  </w:style>
  <w:style w:type="paragraph" w:styleId="a7">
    <w:name w:val="annotation text"/>
    <w:basedOn w:val="a"/>
    <w:link w:val="Char1"/>
    <w:uiPriority w:val="99"/>
    <w:unhideWhenUsed/>
    <w:qFormat/>
    <w:rsid w:val="001C3858"/>
    <w:pPr>
      <w:jc w:val="left"/>
    </w:pPr>
  </w:style>
  <w:style w:type="character" w:customStyle="1" w:styleId="Char1">
    <w:name w:val="批注文字 Char"/>
    <w:basedOn w:val="a0"/>
    <w:link w:val="a7"/>
    <w:uiPriority w:val="99"/>
    <w:qFormat/>
    <w:rsid w:val="001C3858"/>
  </w:style>
  <w:style w:type="paragraph" w:styleId="a8">
    <w:name w:val="Balloon Text"/>
    <w:basedOn w:val="a"/>
    <w:link w:val="Char2"/>
    <w:uiPriority w:val="99"/>
    <w:semiHidden/>
    <w:unhideWhenUsed/>
    <w:rsid w:val="001C3858"/>
    <w:rPr>
      <w:sz w:val="18"/>
      <w:szCs w:val="18"/>
    </w:rPr>
  </w:style>
  <w:style w:type="character" w:customStyle="1" w:styleId="Char2">
    <w:name w:val="批注框文本 Char"/>
    <w:basedOn w:val="a0"/>
    <w:link w:val="a8"/>
    <w:uiPriority w:val="99"/>
    <w:semiHidden/>
    <w:rsid w:val="001C3858"/>
    <w:rPr>
      <w:sz w:val="18"/>
      <w:szCs w:val="18"/>
    </w:rPr>
  </w:style>
  <w:style w:type="paragraph" w:styleId="a9">
    <w:name w:val="annotation subject"/>
    <w:basedOn w:val="a7"/>
    <w:next w:val="a7"/>
    <w:link w:val="Char3"/>
    <w:uiPriority w:val="99"/>
    <w:semiHidden/>
    <w:unhideWhenUsed/>
    <w:rsid w:val="004E1510"/>
    <w:rPr>
      <w:b/>
      <w:bCs/>
    </w:rPr>
  </w:style>
  <w:style w:type="character" w:customStyle="1" w:styleId="Char3">
    <w:name w:val="批注主题 Char"/>
    <w:basedOn w:val="Char1"/>
    <w:link w:val="a9"/>
    <w:uiPriority w:val="99"/>
    <w:semiHidden/>
    <w:rsid w:val="004E1510"/>
    <w:rPr>
      <w:b/>
      <w:bCs/>
    </w:rPr>
  </w:style>
  <w:style w:type="paragraph" w:customStyle="1" w:styleId="TableParagraph">
    <w:name w:val="Table Paragraph"/>
    <w:basedOn w:val="a"/>
    <w:uiPriority w:val="1"/>
    <w:qFormat/>
    <w:rsid w:val="003D7A0A"/>
    <w:pPr>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C16A-CCD0-4729-90F0-2E3E9A94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管理员</cp:lastModifiedBy>
  <cp:revision>458</cp:revision>
  <dcterms:created xsi:type="dcterms:W3CDTF">2018-09-13T08:14:00Z</dcterms:created>
  <dcterms:modified xsi:type="dcterms:W3CDTF">2019-04-12T07:09:00Z</dcterms:modified>
</cp:coreProperties>
</file>